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88" w:rsidRPr="0053545A" w:rsidRDefault="00115B88" w:rsidP="00115B88">
      <w:pPr>
        <w:tabs>
          <w:tab w:val="left" w:pos="3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Gent.mo Dirigente Scolastico  </w:t>
      </w:r>
      <w:r w:rsidRPr="0053545A">
        <w:rPr>
          <w:rFonts w:ascii="Times New Roman" w:hAnsi="Times New Roman"/>
        </w:rPr>
        <w:t xml:space="preserve">e </w:t>
      </w:r>
    </w:p>
    <w:p w:rsidR="00115B88" w:rsidRDefault="00115B88" w:rsidP="00115B88">
      <w:pPr>
        <w:tabs>
          <w:tab w:val="left" w:pos="3870"/>
        </w:tabs>
        <w:jc w:val="right"/>
        <w:rPr>
          <w:rFonts w:ascii="Times New Roman" w:hAnsi="Times New Roman"/>
        </w:rPr>
      </w:pPr>
      <w:proofErr w:type="spellStart"/>
      <w:r w:rsidRPr="0053545A">
        <w:rPr>
          <w:rFonts w:ascii="Times New Roman" w:hAnsi="Times New Roman"/>
        </w:rPr>
        <w:t>p.c</w:t>
      </w:r>
      <w:proofErr w:type="spellEnd"/>
      <w:r w:rsidRPr="0053545A">
        <w:rPr>
          <w:rFonts w:ascii="Times New Roman" w:hAnsi="Times New Roman"/>
        </w:rPr>
        <w:t xml:space="preserve">  Referente per l’orientamento</w:t>
      </w:r>
    </w:p>
    <w:p w:rsidR="00115B88" w:rsidRDefault="00115B88" w:rsidP="00115B88">
      <w:pPr>
        <w:tabs>
          <w:tab w:val="left" w:pos="3870"/>
        </w:tabs>
        <w:jc w:val="right"/>
        <w:rPr>
          <w:rFonts w:ascii="Times New Roman" w:hAnsi="Times New Roman"/>
        </w:rPr>
      </w:pPr>
    </w:p>
    <w:p w:rsidR="00115B88" w:rsidRDefault="00115B88" w:rsidP="00115B88">
      <w:pPr>
        <w:tabs>
          <w:tab w:val="left" w:pos="3870"/>
        </w:tabs>
        <w:jc w:val="right"/>
        <w:rPr>
          <w:rFonts w:ascii="Times New Roman" w:hAnsi="Times New Roman"/>
        </w:rPr>
      </w:pPr>
    </w:p>
    <w:p w:rsidR="00115B88" w:rsidRPr="0053545A" w:rsidRDefault="00115B88" w:rsidP="00115B88">
      <w:pPr>
        <w:tabs>
          <w:tab w:val="left" w:pos="3870"/>
        </w:tabs>
        <w:jc w:val="right"/>
        <w:rPr>
          <w:rFonts w:ascii="Times New Roman" w:hAnsi="Times New Roman"/>
        </w:rPr>
      </w:pP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  <w:b/>
        </w:rPr>
      </w:pPr>
      <w:r w:rsidRPr="0053545A">
        <w:rPr>
          <w:rFonts w:ascii="Times New Roman" w:hAnsi="Times New Roman"/>
          <w:b/>
        </w:rPr>
        <w:t>Oggetto:  SALONE DELLO STUDENTE</w:t>
      </w:r>
      <w:r>
        <w:rPr>
          <w:rFonts w:ascii="Times New Roman" w:hAnsi="Times New Roman"/>
          <w:b/>
        </w:rPr>
        <w:t xml:space="preserve"> di MILANO</w:t>
      </w:r>
    </w:p>
    <w:p w:rsidR="00115B88" w:rsidRPr="0053545A" w:rsidRDefault="00115B88" w:rsidP="00115B88">
      <w:pPr>
        <w:tabs>
          <w:tab w:val="left" w:pos="3870"/>
        </w:tabs>
        <w:jc w:val="both"/>
        <w:rPr>
          <w:rFonts w:ascii="Times New Roman" w:hAnsi="Times New Roman"/>
          <w:b/>
        </w:rPr>
      </w:pPr>
      <w:r w:rsidRPr="0053545A">
        <w:rPr>
          <w:rFonts w:ascii="Times New Roman" w:hAnsi="Times New Roman"/>
          <w:b/>
        </w:rPr>
        <w:t>13 e 14 a</w:t>
      </w:r>
      <w:r w:rsidRPr="006F3D74">
        <w:rPr>
          <w:rFonts w:ascii="Times New Roman" w:hAnsi="Times New Roman"/>
          <w:b/>
        </w:rPr>
        <w:t>pri</w:t>
      </w:r>
      <w:r w:rsidRPr="0053545A">
        <w:rPr>
          <w:rFonts w:ascii="Times New Roman" w:hAnsi="Times New Roman"/>
          <w:b/>
        </w:rPr>
        <w:t>le 2016</w:t>
      </w:r>
      <w:r>
        <w:rPr>
          <w:rFonts w:ascii="Times New Roman" w:hAnsi="Times New Roman"/>
          <w:b/>
        </w:rPr>
        <w:t xml:space="preserve"> Palazzo Lombar</w:t>
      </w:r>
      <w:r w:rsidR="006F3D7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ia e Auditorium Testori  - Piazza Città di Lombardia, 1</w:t>
      </w:r>
    </w:p>
    <w:p w:rsidR="006F3D74" w:rsidRDefault="006F3D74" w:rsidP="00115B88">
      <w:pPr>
        <w:tabs>
          <w:tab w:val="left" w:pos="3870"/>
        </w:tabs>
        <w:jc w:val="both"/>
        <w:rPr>
          <w:rFonts w:ascii="Times New Roman" w:hAnsi="Times New Roman"/>
          <w:sz w:val="22"/>
          <w:szCs w:val="22"/>
        </w:rPr>
      </w:pPr>
    </w:p>
    <w:p w:rsidR="00115B88" w:rsidRPr="005F40E5" w:rsidRDefault="00115B88" w:rsidP="00115B88">
      <w:pPr>
        <w:tabs>
          <w:tab w:val="left" w:pos="387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Gent.mo Dirigente</w:t>
      </w:r>
      <w:r w:rsidRPr="005F40E5">
        <w:rPr>
          <w:rFonts w:ascii="Times New Roman" w:hAnsi="Times New Roman"/>
          <w:sz w:val="22"/>
          <w:szCs w:val="22"/>
        </w:rPr>
        <w:t xml:space="preserve">, </w:t>
      </w:r>
    </w:p>
    <w:p w:rsidR="00115B88" w:rsidRPr="005F40E5" w:rsidRDefault="00115B88" w:rsidP="00115B88">
      <w:pPr>
        <w:tabs>
          <w:tab w:val="left" w:pos="3870"/>
        </w:tabs>
        <w:jc w:val="both"/>
        <w:rPr>
          <w:rFonts w:ascii="Times New Roman" w:hAnsi="Times New Roman"/>
          <w:sz w:val="22"/>
          <w:szCs w:val="22"/>
        </w:rPr>
      </w:pPr>
      <w:r w:rsidRPr="005F40E5">
        <w:rPr>
          <w:rFonts w:ascii="Times New Roman" w:hAnsi="Times New Roman"/>
          <w:sz w:val="22"/>
          <w:szCs w:val="22"/>
        </w:rPr>
        <w:t xml:space="preserve">siamo lieti di </w:t>
      </w:r>
      <w:proofErr w:type="spellStart"/>
      <w:r w:rsidRPr="005F40E5">
        <w:rPr>
          <w:rFonts w:ascii="Times New Roman" w:hAnsi="Times New Roman"/>
          <w:sz w:val="22"/>
          <w:szCs w:val="22"/>
        </w:rPr>
        <w:t>comunicarLe</w:t>
      </w:r>
      <w:proofErr w:type="spellEnd"/>
      <w:r w:rsidRPr="005F40E5">
        <w:rPr>
          <w:rFonts w:ascii="Times New Roman" w:hAnsi="Times New Roman"/>
          <w:sz w:val="22"/>
          <w:szCs w:val="22"/>
        </w:rPr>
        <w:t xml:space="preserve"> che anche quest’anno, </w:t>
      </w:r>
      <w:r w:rsidRPr="005F40E5">
        <w:rPr>
          <w:rFonts w:ascii="Times New Roman" w:hAnsi="Times New Roman"/>
          <w:sz w:val="22"/>
          <w:szCs w:val="22"/>
          <w:u w:val="single"/>
        </w:rPr>
        <w:t>il 13 e il 14 aprile</w:t>
      </w:r>
      <w:r>
        <w:rPr>
          <w:rFonts w:ascii="Times New Roman" w:hAnsi="Times New Roman"/>
        </w:rPr>
        <w:t>, si rinnova l’appuntamento con</w:t>
      </w:r>
      <w:r w:rsidRPr="005F40E5">
        <w:rPr>
          <w:rFonts w:ascii="Times New Roman" w:hAnsi="Times New Roman"/>
          <w:sz w:val="22"/>
          <w:szCs w:val="22"/>
        </w:rPr>
        <w:t xml:space="preserve"> </w:t>
      </w:r>
      <w:r w:rsidRPr="005F40E5">
        <w:rPr>
          <w:rFonts w:ascii="Times New Roman" w:hAnsi="Times New Roman"/>
          <w:b/>
          <w:sz w:val="22"/>
          <w:szCs w:val="22"/>
        </w:rPr>
        <w:t>Il Salone dello Studente di Milano</w:t>
      </w:r>
      <w:r w:rsidRPr="005F40E5">
        <w:rPr>
          <w:rFonts w:ascii="Times New Roman" w:hAnsi="Times New Roman"/>
          <w:sz w:val="22"/>
          <w:szCs w:val="22"/>
        </w:rPr>
        <w:t xml:space="preserve"> che si svolgerà </w:t>
      </w:r>
      <w:r>
        <w:rPr>
          <w:rFonts w:ascii="Times New Roman" w:hAnsi="Times New Roman"/>
        </w:rPr>
        <w:t xml:space="preserve">presso </w:t>
      </w:r>
      <w:r>
        <w:rPr>
          <w:rFonts w:ascii="Times New Roman" w:hAnsi="Times New Roman"/>
          <w:b/>
        </w:rPr>
        <w:t>Palazzo</w:t>
      </w:r>
      <w:r w:rsidRPr="005F40E5">
        <w:rPr>
          <w:rFonts w:ascii="Times New Roman" w:hAnsi="Times New Roman"/>
          <w:b/>
          <w:sz w:val="22"/>
          <w:szCs w:val="22"/>
        </w:rPr>
        <w:t xml:space="preserve"> Lombardia </w:t>
      </w:r>
      <w:r w:rsidRPr="005F40E5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</w:rPr>
        <w:t xml:space="preserve"> l’</w:t>
      </w:r>
      <w:r w:rsidRPr="005F40E5">
        <w:rPr>
          <w:rFonts w:ascii="Times New Roman" w:hAnsi="Times New Roman"/>
          <w:b/>
          <w:sz w:val="22"/>
          <w:szCs w:val="22"/>
        </w:rPr>
        <w:t>Auditorium Testori</w:t>
      </w:r>
      <w:r>
        <w:rPr>
          <w:rFonts w:ascii="Times New Roman" w:hAnsi="Times New Roman"/>
          <w:b/>
        </w:rPr>
        <w:t xml:space="preserve">, </w:t>
      </w:r>
      <w:r w:rsidRPr="00027D95">
        <w:rPr>
          <w:rFonts w:ascii="Times New Roman" w:hAnsi="Times New Roman"/>
        </w:rPr>
        <w:t>in</w:t>
      </w:r>
      <w:r>
        <w:rPr>
          <w:rFonts w:ascii="Times New Roman" w:hAnsi="Times New Roman"/>
          <w:b/>
        </w:rPr>
        <w:t xml:space="preserve"> Piazza Città di Lombardia</w:t>
      </w:r>
      <w:r w:rsidR="00E204C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1.</w:t>
      </w: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  <w:r w:rsidRPr="0053545A">
        <w:rPr>
          <w:rFonts w:ascii="Times New Roman" w:hAnsi="Times New Roman"/>
        </w:rPr>
        <w:t>Il Salone dello Studente, organizzato da Class Editori, da 25 anni è la principale manifestazione italiana di orientamento universitario che ha l’intento di fornire agli studenti gli strumenti per semplificare la scelta post-diploma.  L’obiettivo è fornire ai giovani uno scenario ricco di opportunità per costruire il loro futuro accademico e/o professionale attraverso una scelta consapevole, potendo valutare l’offerta formativa disponibile in Italia ed all’estero.</w:t>
      </w: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  <w:r w:rsidRPr="0053545A">
        <w:rPr>
          <w:rFonts w:ascii="Times New Roman" w:hAnsi="Times New Roman"/>
        </w:rPr>
        <w:t>Il Salone, aperto dalle ore 9.00 alle 14.00, sarà suddiviso in tre aree</w:t>
      </w:r>
      <w:r>
        <w:rPr>
          <w:rFonts w:ascii="Times New Roman" w:hAnsi="Times New Roman"/>
        </w:rPr>
        <w:t xml:space="preserve"> geografiche e tematiche</w:t>
      </w:r>
      <w:r w:rsidRPr="0053545A">
        <w:rPr>
          <w:rFonts w:ascii="Times New Roman" w:hAnsi="Times New Roman"/>
        </w:rPr>
        <w:t>:</w:t>
      </w:r>
    </w:p>
    <w:p w:rsidR="00115B88" w:rsidRPr="0053545A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</w:p>
    <w:p w:rsidR="00115B88" w:rsidRPr="0053545A" w:rsidRDefault="00115B88" w:rsidP="00115B88">
      <w:pPr>
        <w:pStyle w:val="Paragrafoelenco"/>
        <w:tabs>
          <w:tab w:val="left" w:pos="3870"/>
        </w:tabs>
        <w:jc w:val="both"/>
        <w:rPr>
          <w:rFonts w:ascii="Times New Roman" w:hAnsi="Times New Roman"/>
        </w:rPr>
      </w:pPr>
      <w:r w:rsidRPr="0053545A">
        <w:rPr>
          <w:rFonts w:ascii="Times New Roman" w:hAnsi="Times New Roman"/>
          <w:b/>
        </w:rPr>
        <w:t>Atenei e Accademie</w:t>
      </w:r>
      <w:r w:rsidRPr="0053545A">
        <w:rPr>
          <w:rFonts w:ascii="Times New Roman" w:hAnsi="Times New Roman"/>
        </w:rPr>
        <w:t>: partecipazione dei più importanti Atenei ed Accademie per chi volesse portare avanti la formazione universitaria classica o un percorso di studi alternativo;</w:t>
      </w:r>
    </w:p>
    <w:p w:rsidR="00115B88" w:rsidRPr="0053545A" w:rsidRDefault="00115B88" w:rsidP="00115B88">
      <w:pPr>
        <w:pStyle w:val="Paragrafoelenco"/>
        <w:tabs>
          <w:tab w:val="left" w:pos="3870"/>
        </w:tabs>
        <w:jc w:val="both"/>
        <w:rPr>
          <w:rFonts w:ascii="Times New Roman" w:hAnsi="Times New Roman"/>
        </w:rPr>
      </w:pPr>
      <w:r w:rsidRPr="0053545A">
        <w:rPr>
          <w:rFonts w:ascii="Times New Roman" w:hAnsi="Times New Roman"/>
          <w:b/>
        </w:rPr>
        <w:t>Istituti di Formazione Professionale, Agenzie del Lavoro, Aziende</w:t>
      </w:r>
      <w:r w:rsidRPr="0053545A">
        <w:rPr>
          <w:rFonts w:ascii="Times New Roman" w:hAnsi="Times New Roman"/>
        </w:rPr>
        <w:t>: per i ragazzi  orientati ad una formazione più tecnica, volta ad accelerare l’ingresso nel mondo del lavoro;</w:t>
      </w:r>
    </w:p>
    <w:p w:rsidR="00115B88" w:rsidRPr="0053545A" w:rsidRDefault="00115B88" w:rsidP="00115B88">
      <w:pPr>
        <w:pStyle w:val="Paragrafoelenco"/>
        <w:tabs>
          <w:tab w:val="left" w:pos="3870"/>
        </w:tabs>
        <w:jc w:val="both"/>
        <w:rPr>
          <w:rFonts w:ascii="Times New Roman" w:hAnsi="Times New Roman"/>
        </w:rPr>
      </w:pPr>
      <w:r w:rsidRPr="0053545A">
        <w:rPr>
          <w:rFonts w:ascii="Times New Roman" w:hAnsi="Times New Roman"/>
          <w:b/>
        </w:rPr>
        <w:t>Enti ed Associazioni</w:t>
      </w:r>
      <w:r w:rsidRPr="0053545A">
        <w:rPr>
          <w:rFonts w:ascii="Times New Roman" w:hAnsi="Times New Roman"/>
        </w:rPr>
        <w:t>: finalizzati a promuovere le molteplici iniziative sostenute dalle Istituzioni nazionali e locali per i giovani.</w:t>
      </w: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  <w:r w:rsidRPr="0053545A">
        <w:rPr>
          <w:rFonts w:ascii="Times New Roman" w:hAnsi="Times New Roman"/>
        </w:rPr>
        <w:t xml:space="preserve">Agli </w:t>
      </w:r>
      <w:r w:rsidRPr="00C60499">
        <w:rPr>
          <w:rFonts w:ascii="Times New Roman" w:hAnsi="Times New Roman"/>
          <w:b/>
        </w:rPr>
        <w:t>Studenti</w:t>
      </w:r>
      <w:r w:rsidRPr="0053545A">
        <w:rPr>
          <w:rFonts w:ascii="Times New Roman" w:hAnsi="Times New Roman"/>
        </w:rPr>
        <w:t xml:space="preserve"> so</w:t>
      </w:r>
      <w:r>
        <w:rPr>
          <w:rFonts w:ascii="Times New Roman" w:hAnsi="Times New Roman"/>
        </w:rPr>
        <w:t>no offerti gratuitamente:</w:t>
      </w:r>
    </w:p>
    <w:p w:rsidR="00115B88" w:rsidRPr="0053545A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</w:p>
    <w:p w:rsidR="00115B88" w:rsidRPr="0053545A" w:rsidRDefault="00115B88" w:rsidP="00C60499">
      <w:pPr>
        <w:pStyle w:val="Default"/>
        <w:spacing w:after="7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 xml:space="preserve">- </w:t>
      </w:r>
      <w:r w:rsidRPr="0053545A">
        <w:rPr>
          <w:rFonts w:ascii="Times New Roman" w:hAnsi="Times New Roman" w:cs="Times New Roman"/>
          <w:b/>
          <w:bCs/>
          <w:sz w:val="22"/>
          <w:szCs w:val="22"/>
        </w:rPr>
        <w:t xml:space="preserve">test di accesso alle facoltà </w:t>
      </w:r>
      <w:r w:rsidRPr="0053545A">
        <w:rPr>
          <w:rFonts w:ascii="Times New Roman" w:hAnsi="Times New Roman" w:cs="Times New Roman"/>
          <w:sz w:val="22"/>
          <w:szCs w:val="22"/>
        </w:rPr>
        <w:t>a numero chiuso (6 prove al giorno)</w:t>
      </w:r>
      <w:r>
        <w:rPr>
          <w:rFonts w:ascii="Times New Roman" w:hAnsi="Times New Roman" w:cs="Times New Roman"/>
          <w:sz w:val="22"/>
          <w:szCs w:val="22"/>
        </w:rPr>
        <w:t>e manuali corrispettivi</w:t>
      </w:r>
      <w:r w:rsidRPr="0053545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15B88" w:rsidRPr="0053545A" w:rsidRDefault="00115B88" w:rsidP="00115B88">
      <w:pPr>
        <w:pStyle w:val="Default"/>
        <w:spacing w:after="7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 xml:space="preserve">- </w:t>
      </w:r>
      <w:r w:rsidRPr="0053545A">
        <w:rPr>
          <w:rFonts w:ascii="Times New Roman" w:hAnsi="Times New Roman" w:cs="Times New Roman"/>
          <w:b/>
          <w:bCs/>
          <w:sz w:val="22"/>
          <w:szCs w:val="22"/>
        </w:rPr>
        <w:t xml:space="preserve">presentazioni in aula delle offerte formative dei vari atenei presenti; </w:t>
      </w:r>
    </w:p>
    <w:p w:rsidR="00115B88" w:rsidRPr="0053545A" w:rsidRDefault="00115B88" w:rsidP="00115B88">
      <w:pPr>
        <w:pStyle w:val="Default"/>
        <w:spacing w:after="7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 xml:space="preserve">- </w:t>
      </w:r>
      <w:r w:rsidRPr="0053545A">
        <w:rPr>
          <w:rFonts w:ascii="Times New Roman" w:hAnsi="Times New Roman" w:cs="Times New Roman"/>
          <w:b/>
          <w:bCs/>
          <w:sz w:val="22"/>
          <w:szCs w:val="22"/>
        </w:rPr>
        <w:t xml:space="preserve">workshop e laboratori sul mondo del lavoro; </w:t>
      </w:r>
    </w:p>
    <w:p w:rsidR="00115B88" w:rsidRDefault="00115B88" w:rsidP="00115B88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 xml:space="preserve">- </w:t>
      </w:r>
      <w:r w:rsidR="00C60499" w:rsidRPr="00C60499">
        <w:rPr>
          <w:rFonts w:ascii="Times New Roman" w:hAnsi="Times New Roman" w:cs="Times New Roman"/>
          <w:b/>
          <w:sz w:val="22"/>
          <w:szCs w:val="22"/>
        </w:rPr>
        <w:t>test attitudinali</w:t>
      </w:r>
      <w:r w:rsidR="00C60499">
        <w:rPr>
          <w:rFonts w:ascii="Times New Roman" w:hAnsi="Times New Roman" w:cs="Times New Roman"/>
          <w:sz w:val="22"/>
          <w:szCs w:val="22"/>
        </w:rPr>
        <w:t xml:space="preserve">, </w:t>
      </w:r>
      <w:r w:rsidRPr="0053545A">
        <w:rPr>
          <w:rFonts w:ascii="Times New Roman" w:hAnsi="Times New Roman" w:cs="Times New Roman"/>
          <w:b/>
          <w:bCs/>
          <w:sz w:val="22"/>
          <w:szCs w:val="22"/>
        </w:rPr>
        <w:t>colloqui singoli e di gruppo con psicologi dell’orientamento</w:t>
      </w:r>
      <w:r w:rsidR="00C60499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:rsidR="00115B88" w:rsidRPr="0053545A" w:rsidRDefault="00C60499" w:rsidP="00115B88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 ricerca sui valori ed i miti dei giovani.</w:t>
      </w:r>
      <w:r w:rsidR="00115B88" w:rsidRPr="0053545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5B88" w:rsidRPr="00C60499" w:rsidRDefault="00115B88" w:rsidP="00115B88">
      <w:pPr>
        <w:rPr>
          <w:rFonts w:ascii="Times New Roman" w:hAnsi="Times New Roman"/>
          <w:b/>
          <w:color w:val="000000"/>
        </w:rPr>
      </w:pPr>
      <w:r w:rsidRPr="008B07CF">
        <w:rPr>
          <w:rFonts w:ascii="Times New Roman" w:hAnsi="Times New Roman"/>
          <w:sz w:val="22"/>
          <w:szCs w:val="22"/>
        </w:rPr>
        <w:t xml:space="preserve">Ai </w:t>
      </w:r>
      <w:r w:rsidRPr="00C60499">
        <w:rPr>
          <w:rFonts w:ascii="Times New Roman" w:hAnsi="Times New Roman"/>
          <w:b/>
          <w:sz w:val="22"/>
          <w:szCs w:val="22"/>
        </w:rPr>
        <w:t xml:space="preserve">Docenti </w:t>
      </w:r>
      <w:r w:rsidRPr="008B07CF">
        <w:rPr>
          <w:rFonts w:ascii="Times New Roman" w:hAnsi="Times New Roman"/>
          <w:sz w:val="22"/>
          <w:szCs w:val="22"/>
        </w:rPr>
        <w:t xml:space="preserve">è </w:t>
      </w:r>
      <w:r>
        <w:rPr>
          <w:rFonts w:ascii="Times New Roman" w:hAnsi="Times New Roman"/>
        </w:rPr>
        <w:t xml:space="preserve">invece </w:t>
      </w:r>
      <w:r w:rsidRPr="008B07CF">
        <w:rPr>
          <w:rFonts w:ascii="Times New Roman" w:hAnsi="Times New Roman"/>
          <w:sz w:val="22"/>
          <w:szCs w:val="22"/>
        </w:rPr>
        <w:t>dedicata  la novità 2016:</w:t>
      </w:r>
      <w:r w:rsidRPr="008B07CF">
        <w:rPr>
          <w:rFonts w:ascii="Times New Roman" w:hAnsi="Times New Roman"/>
        </w:rPr>
        <w:t xml:space="preserve"> la </w:t>
      </w:r>
      <w:r w:rsidRPr="008B0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1719">
        <w:rPr>
          <w:rFonts w:ascii="Times New Roman" w:hAnsi="Times New Roman"/>
          <w:b/>
          <w:bCs/>
          <w:color w:val="000000"/>
          <w:bdr w:val="single" w:sz="4" w:space="0" w:color="auto"/>
        </w:rPr>
        <w:t>Teacher’s</w:t>
      </w:r>
      <w:proofErr w:type="spellEnd"/>
      <w:r w:rsidRPr="00F81719">
        <w:rPr>
          <w:rFonts w:ascii="Times New Roman" w:hAnsi="Times New Roman"/>
          <w:b/>
          <w:bCs/>
          <w:color w:val="000000"/>
          <w:bdr w:val="single" w:sz="4" w:space="0" w:color="auto"/>
        </w:rPr>
        <w:t xml:space="preserve"> Corner</w:t>
      </w:r>
      <w:r w:rsidRPr="008B07CF">
        <w:rPr>
          <w:rFonts w:ascii="Times New Roman" w:hAnsi="Times New Roman"/>
          <w:color w:val="000000"/>
        </w:rPr>
        <w:t>, un’a</w:t>
      </w:r>
      <w:r>
        <w:rPr>
          <w:rFonts w:ascii="Times New Roman" w:hAnsi="Times New Roman"/>
          <w:color w:val="000000"/>
        </w:rPr>
        <w:t>ula ad ingresso riservato agli I</w:t>
      </w:r>
      <w:r w:rsidRPr="008B07CF">
        <w:rPr>
          <w:rFonts w:ascii="Times New Roman" w:hAnsi="Times New Roman"/>
          <w:color w:val="000000"/>
        </w:rPr>
        <w:t>nsegna</w:t>
      </w:r>
      <w:r>
        <w:rPr>
          <w:rFonts w:ascii="Times New Roman" w:hAnsi="Times New Roman"/>
          <w:color w:val="000000"/>
        </w:rPr>
        <w:t>n</w:t>
      </w:r>
      <w:r w:rsidRPr="008B07CF">
        <w:rPr>
          <w:rFonts w:ascii="Times New Roman" w:hAnsi="Times New Roman"/>
          <w:color w:val="000000"/>
        </w:rPr>
        <w:t xml:space="preserve">ti </w:t>
      </w:r>
      <w:r>
        <w:rPr>
          <w:rFonts w:ascii="Times New Roman" w:hAnsi="Times New Roman"/>
          <w:color w:val="000000"/>
        </w:rPr>
        <w:t xml:space="preserve">ed ai Dirigenti scolastici </w:t>
      </w:r>
      <w:r w:rsidRPr="008B07CF">
        <w:rPr>
          <w:rFonts w:ascii="Times New Roman" w:hAnsi="Times New Roman"/>
          <w:color w:val="000000"/>
        </w:rPr>
        <w:t>dove  partecipare</w:t>
      </w:r>
      <w:r w:rsidR="00E204C7">
        <w:rPr>
          <w:rFonts w:ascii="Times New Roman" w:hAnsi="Times New Roman"/>
          <w:color w:val="000000"/>
        </w:rPr>
        <w:t xml:space="preserve"> a </w:t>
      </w:r>
      <w:r w:rsidRPr="008B07CF">
        <w:rPr>
          <w:rFonts w:ascii="Times New Roman" w:hAnsi="Times New Roman"/>
          <w:color w:val="000000"/>
        </w:rPr>
        <w:t xml:space="preserve">convegni organizzati dal Ministero dell’Istruzione, dell’Università e della Ricerca e da altri professionisti del settore o semplicemente incontrarsi e confrontarsi con i colleghi. </w:t>
      </w:r>
      <w:r w:rsidR="00C60499">
        <w:rPr>
          <w:rFonts w:ascii="Times New Roman" w:hAnsi="Times New Roman"/>
          <w:color w:val="000000"/>
        </w:rPr>
        <w:t xml:space="preserve">Sono anche previsti,  per il corpo docente, un convegno </w:t>
      </w:r>
      <w:r w:rsidR="00E204C7">
        <w:rPr>
          <w:rFonts w:ascii="Times New Roman" w:hAnsi="Times New Roman"/>
          <w:color w:val="000000"/>
        </w:rPr>
        <w:t>alla presenza d</w:t>
      </w:r>
      <w:r w:rsidR="00C60499">
        <w:rPr>
          <w:rFonts w:ascii="Times New Roman" w:hAnsi="Times New Roman"/>
          <w:color w:val="000000"/>
        </w:rPr>
        <w:t xml:space="preserve">i </w:t>
      </w:r>
      <w:r w:rsidR="00E204C7">
        <w:rPr>
          <w:rFonts w:ascii="Times New Roman" w:hAnsi="Times New Roman"/>
          <w:b/>
          <w:color w:val="000000"/>
        </w:rPr>
        <w:t xml:space="preserve">Rettori, </w:t>
      </w:r>
      <w:r w:rsidR="00C60499" w:rsidRPr="00C60499">
        <w:rPr>
          <w:rFonts w:ascii="Times New Roman" w:hAnsi="Times New Roman"/>
          <w:b/>
          <w:color w:val="000000"/>
        </w:rPr>
        <w:t>Ministr</w:t>
      </w:r>
      <w:r w:rsidR="00E204C7">
        <w:rPr>
          <w:rFonts w:ascii="Times New Roman" w:hAnsi="Times New Roman"/>
          <w:b/>
          <w:color w:val="000000"/>
        </w:rPr>
        <w:t xml:space="preserve">i </w:t>
      </w:r>
      <w:r w:rsidR="00E204C7" w:rsidRPr="00E204C7">
        <w:rPr>
          <w:rFonts w:ascii="Times New Roman" w:hAnsi="Times New Roman"/>
          <w:color w:val="000000"/>
        </w:rPr>
        <w:t>e</w:t>
      </w:r>
      <w:r w:rsidR="00C60499" w:rsidRPr="00C60499">
        <w:rPr>
          <w:rFonts w:ascii="Times New Roman" w:hAnsi="Times New Roman"/>
          <w:b/>
          <w:color w:val="000000"/>
        </w:rPr>
        <w:t xml:space="preserve"> Istituzioni locali</w:t>
      </w:r>
      <w:r w:rsidR="00C60499">
        <w:rPr>
          <w:rFonts w:ascii="Times New Roman" w:hAnsi="Times New Roman"/>
          <w:color w:val="000000"/>
        </w:rPr>
        <w:t xml:space="preserve"> ed uno sul dilagante fenomeno del </w:t>
      </w:r>
      <w:proofErr w:type="spellStart"/>
      <w:r w:rsidR="00C60499" w:rsidRPr="00C60499">
        <w:rPr>
          <w:rFonts w:ascii="Times New Roman" w:hAnsi="Times New Roman"/>
          <w:b/>
          <w:color w:val="000000"/>
        </w:rPr>
        <w:t>Cyberbullismo</w:t>
      </w:r>
      <w:proofErr w:type="spellEnd"/>
      <w:r w:rsidR="00C60499">
        <w:rPr>
          <w:rFonts w:ascii="Times New Roman" w:hAnsi="Times New Roman"/>
          <w:b/>
          <w:color w:val="000000"/>
        </w:rPr>
        <w:t>.</w:t>
      </w: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60499" w:rsidRDefault="00C60499" w:rsidP="00C60499">
      <w:pPr>
        <w:tabs>
          <w:tab w:val="left" w:pos="3870"/>
        </w:tabs>
        <w:jc w:val="both"/>
      </w:pPr>
    </w:p>
    <w:p w:rsidR="00C60499" w:rsidRDefault="00C60499" w:rsidP="00C60499">
      <w:pPr>
        <w:tabs>
          <w:tab w:val="left" w:pos="3870"/>
        </w:tabs>
        <w:jc w:val="both"/>
      </w:pPr>
      <w:r>
        <w:t xml:space="preserve">L’ingresso è </w:t>
      </w:r>
      <w:r w:rsidRPr="00E56DC9">
        <w:rPr>
          <w:b/>
        </w:rPr>
        <w:t>gratuito</w:t>
      </w:r>
      <w:r>
        <w:t xml:space="preserve"> ed è rivolto agli studenti di </w:t>
      </w:r>
      <w:r w:rsidRPr="00C60499">
        <w:rPr>
          <w:b/>
          <w:u w:val="single"/>
        </w:rPr>
        <w:t>terza,quarta e quinta superiore</w:t>
      </w:r>
      <w:r>
        <w:t xml:space="preserve">. </w:t>
      </w:r>
    </w:p>
    <w:p w:rsidR="00C60499" w:rsidRDefault="00C60499" w:rsidP="00C60499">
      <w:pPr>
        <w:tabs>
          <w:tab w:val="left" w:pos="3870"/>
        </w:tabs>
        <w:jc w:val="both"/>
      </w:pPr>
      <w:r>
        <w:t xml:space="preserve">Al termine di ogni giornata sarà possibile richiedere un </w:t>
      </w:r>
      <w:r w:rsidRPr="00E56DC9">
        <w:rPr>
          <w:u w:val="single"/>
        </w:rPr>
        <w:t>attestato di partecipazione</w:t>
      </w:r>
      <w:r>
        <w:t xml:space="preserve"> che verrà rilasciato dall’organizzazione. </w:t>
      </w:r>
    </w:p>
    <w:p w:rsidR="00C60499" w:rsidRDefault="00C60499" w:rsidP="00C60499">
      <w:pPr>
        <w:tabs>
          <w:tab w:val="left" w:pos="3870"/>
        </w:tabs>
        <w:jc w:val="both"/>
      </w:pPr>
      <w:r>
        <w:t xml:space="preserve">Per poter partecipare alla manifestazione è possibile inviare una mail a </w:t>
      </w:r>
      <w:hyperlink r:id="rId7" w:history="1">
        <w:r w:rsidRPr="00457BAC">
          <w:rPr>
            <w:rStyle w:val="Collegamentoipertestuale"/>
          </w:rPr>
          <w:t>salone.milano@class.it</w:t>
        </w:r>
      </w:hyperlink>
      <w:r>
        <w:t xml:space="preserve"> con indicati il nome dell’Istituto, le date, il numero degli alunni e dei professori partecipanti. </w:t>
      </w:r>
    </w:p>
    <w:p w:rsidR="00C60499" w:rsidRDefault="00C60499" w:rsidP="00C60499">
      <w:pPr>
        <w:tabs>
          <w:tab w:val="left" w:pos="3870"/>
        </w:tabs>
        <w:jc w:val="both"/>
      </w:pPr>
      <w:r>
        <w:t xml:space="preserve">Nelle settimane precedenti gli studenti possono inoltre accreditarsi sul sito </w:t>
      </w:r>
      <w:hyperlink r:id="rId8" w:history="1">
        <w:r w:rsidRPr="00457BAC">
          <w:rPr>
            <w:rStyle w:val="Collegamentoipertestuale"/>
          </w:rPr>
          <w:t>www.salonedellostudente.it</w:t>
        </w:r>
      </w:hyperlink>
      <w:r>
        <w:t xml:space="preserve"> compilando il </w:t>
      </w:r>
      <w:proofErr w:type="spellStart"/>
      <w:r>
        <w:t>form</w:t>
      </w:r>
      <w:proofErr w:type="spellEnd"/>
      <w:r>
        <w:t xml:space="preserve"> all’interno della Home </w:t>
      </w:r>
      <w:proofErr w:type="spellStart"/>
      <w:r>
        <w:t>Page</w:t>
      </w:r>
      <w:proofErr w:type="spellEnd"/>
      <w:r>
        <w:t xml:space="preserve">. </w:t>
      </w:r>
    </w:p>
    <w:p w:rsidR="00C60499" w:rsidRDefault="00C60499" w:rsidP="00C60499">
      <w:pPr>
        <w:tabs>
          <w:tab w:val="left" w:pos="3870"/>
        </w:tabs>
        <w:jc w:val="both"/>
      </w:pPr>
    </w:p>
    <w:p w:rsidR="00C60499" w:rsidRDefault="00C60499" w:rsidP="00C60499">
      <w:pPr>
        <w:tabs>
          <w:tab w:val="left" w:pos="3870"/>
        </w:tabs>
        <w:jc w:val="both"/>
      </w:pPr>
      <w:r>
        <w:t xml:space="preserve">Restiamo a disposizione per qualunque chiarimento. </w:t>
      </w:r>
    </w:p>
    <w:p w:rsidR="00C60499" w:rsidRDefault="00C60499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Cordialmente, </w:t>
      </w: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 staff Campus </w:t>
      </w:r>
    </w:p>
    <w:p w:rsidR="00115B88" w:rsidRDefault="00287374" w:rsidP="00115B8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hyperlink r:id="rId9" w:history="1">
        <w:r w:rsidR="00115B88" w:rsidRPr="0053545A">
          <w:rPr>
            <w:rStyle w:val="Collegamentoipertestuale"/>
            <w:rFonts w:ascii="Times New Roman" w:hAnsi="Times New Roman" w:cs="Times New Roman"/>
            <w:b/>
            <w:bCs/>
            <w:sz w:val="22"/>
            <w:szCs w:val="22"/>
          </w:rPr>
          <w:t>www.salonedellostudente.it</w:t>
        </w:r>
      </w:hyperlink>
      <w:r w:rsidR="00115B88" w:rsidRPr="0053545A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115B8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15B88" w:rsidRDefault="00115B88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60499" w:rsidRPr="000B34DC" w:rsidRDefault="000B34DC" w:rsidP="00115B8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Telefono +39 </w:t>
      </w:r>
      <w:r w:rsidRPr="000B34DC">
        <w:rPr>
          <w:rFonts w:ascii="Times New Roman" w:hAnsi="Times New Roman" w:cs="Times New Roman"/>
          <w:color w:val="auto"/>
          <w:sz w:val="22"/>
          <w:szCs w:val="22"/>
        </w:rPr>
        <w:t>338 3330452</w:t>
      </w:r>
    </w:p>
    <w:p w:rsidR="00C60499" w:rsidRPr="0053545A" w:rsidRDefault="00C60499" w:rsidP="00115B8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5B88" w:rsidRPr="0053545A" w:rsidRDefault="00115B88" w:rsidP="00115B88">
      <w:pPr>
        <w:spacing w:line="240" w:lineRule="atLeast"/>
        <w:jc w:val="center"/>
        <w:rPr>
          <w:rFonts w:ascii="Times New Roman" w:hAnsi="Times New Roman"/>
          <w:b/>
          <w:bCs/>
        </w:rPr>
      </w:pP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15B88">
        <w:rPr>
          <w:rFonts w:ascii="Times New Roman" w:hAnsi="Times New Roman" w:cs="Times New Roman"/>
          <w:b/>
          <w:i/>
          <w:sz w:val="22"/>
          <w:szCs w:val="22"/>
        </w:rPr>
        <w:t>Informazioni Logistiche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>L’</w:t>
      </w:r>
      <w:r w:rsidRPr="0053545A">
        <w:rPr>
          <w:rFonts w:ascii="Times New Roman" w:hAnsi="Times New Roman" w:cs="Times New Roman"/>
          <w:b/>
          <w:bCs/>
          <w:sz w:val="22"/>
          <w:szCs w:val="22"/>
        </w:rPr>
        <w:t xml:space="preserve">ingresso è gratuito </w:t>
      </w:r>
      <w:r w:rsidRPr="0053545A">
        <w:rPr>
          <w:rFonts w:ascii="Times New Roman" w:hAnsi="Times New Roman" w:cs="Times New Roman"/>
          <w:sz w:val="22"/>
          <w:szCs w:val="22"/>
        </w:rPr>
        <w:t xml:space="preserve">ed è rivolto agli </w:t>
      </w:r>
      <w:r w:rsidRPr="0053545A">
        <w:rPr>
          <w:rFonts w:ascii="Times New Roman" w:hAnsi="Times New Roman" w:cs="Times New Roman"/>
          <w:sz w:val="22"/>
          <w:szCs w:val="22"/>
          <w:u w:val="single"/>
        </w:rPr>
        <w:t>studenti di quarto e quinto superiore</w:t>
      </w:r>
      <w:r>
        <w:rPr>
          <w:rFonts w:ascii="Times New Roman" w:hAnsi="Times New Roman" w:cs="Times New Roman"/>
          <w:sz w:val="22"/>
          <w:szCs w:val="22"/>
        </w:rPr>
        <w:t xml:space="preserve"> ed ai loro insegnanti che potranno usufruire dei spazi.</w:t>
      </w: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 xml:space="preserve">L’organizzazione rilascerà, su richiesta, </w:t>
      </w:r>
      <w:r w:rsidRPr="0053545A">
        <w:rPr>
          <w:rFonts w:ascii="Times New Roman" w:hAnsi="Times New Roman" w:cs="Times New Roman"/>
          <w:sz w:val="22"/>
          <w:szCs w:val="22"/>
          <w:u w:val="single"/>
        </w:rPr>
        <w:t>al termine di ogni giornata</w:t>
      </w:r>
      <w:r w:rsidRPr="0053545A">
        <w:rPr>
          <w:rFonts w:ascii="Times New Roman" w:hAnsi="Times New Roman" w:cs="Times New Roman"/>
          <w:sz w:val="22"/>
          <w:szCs w:val="22"/>
        </w:rPr>
        <w:t xml:space="preserve"> un attestato di partecipazione. Sarà possibile aderire all’evento inviando una e-mail a </w:t>
      </w:r>
      <w:r w:rsidRPr="0053545A">
        <w:rPr>
          <w:rFonts w:ascii="Times New Roman" w:hAnsi="Times New Roman" w:cs="Times New Roman"/>
          <w:b/>
          <w:bCs/>
          <w:sz w:val="22"/>
          <w:szCs w:val="22"/>
        </w:rPr>
        <w:t xml:space="preserve">salone.milano@class.it </w:t>
      </w:r>
      <w:r w:rsidRPr="0053545A">
        <w:rPr>
          <w:rFonts w:ascii="Times New Roman" w:hAnsi="Times New Roman" w:cs="Times New Roman"/>
          <w:sz w:val="22"/>
          <w:szCs w:val="22"/>
        </w:rPr>
        <w:t>con indicati il nome dell’istituto, le date scelte, il numero degli studenti partecipanti e il numero dei professori accompagnatori.</w:t>
      </w: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Seguiranno comunicazioni periodiche sull’aggiornamento programma ed espositori.</w:t>
      </w:r>
    </w:p>
    <w:p w:rsidR="00C60499" w:rsidRPr="008B07CF" w:rsidRDefault="00C60499" w:rsidP="00C6049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3545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0499" w:rsidRPr="00027D95" w:rsidRDefault="00C60499" w:rsidP="00C60499">
      <w:pPr>
        <w:shd w:val="clear" w:color="auto" w:fill="FFFFFF"/>
        <w:spacing w:line="270" w:lineRule="atLeast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t>La sede è raggiungibile con i seguenti mezzi</w:t>
      </w:r>
      <w:r w:rsidRPr="008B07CF">
        <w:rPr>
          <w:rFonts w:ascii="Times New Roman" w:eastAsia="Times New Roman" w:hAnsi="Times New Roman"/>
          <w:color w:val="000000"/>
          <w:szCs w:val="24"/>
          <w:lang w:eastAsia="it-IT"/>
        </w:rPr>
        <w:t> </w:t>
      </w:r>
      <w:r w:rsidRPr="008B07CF">
        <w:rPr>
          <w:rFonts w:ascii="Times New Roman" w:eastAsia="Times New Roman" w:hAnsi="Times New Roman"/>
          <w:b/>
          <w:bCs/>
          <w:color w:val="000000"/>
          <w:szCs w:val="24"/>
          <w:lang w:eastAsia="it-IT"/>
        </w:rPr>
        <w:t>mezzi pubblici</w:t>
      </w: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t>:</w:t>
      </w:r>
    </w:p>
    <w:p w:rsidR="00C60499" w:rsidRPr="00027D95" w:rsidRDefault="00C60499" w:rsidP="00C60499">
      <w:pPr>
        <w:shd w:val="clear" w:color="auto" w:fill="FFFFFF"/>
        <w:spacing w:line="270" w:lineRule="atLeast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027D95">
        <w:rPr>
          <w:rFonts w:ascii="Times New Roman" w:eastAsia="Times New Roman" w:hAnsi="Times New Roman"/>
          <w:b/>
          <w:bCs/>
          <w:color w:val="000000"/>
          <w:szCs w:val="24"/>
          <w:lang w:eastAsia="it-IT"/>
        </w:rPr>
        <w:br/>
      </w:r>
      <w:r w:rsidRPr="008B07CF">
        <w:rPr>
          <w:rFonts w:ascii="Times New Roman" w:eastAsia="Times New Roman" w:hAnsi="Times New Roman"/>
          <w:b/>
          <w:bCs/>
          <w:color w:val="000000"/>
          <w:szCs w:val="24"/>
          <w:lang w:eastAsia="it-IT"/>
        </w:rPr>
        <w:t>Bus</w:t>
      </w: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t>:</w:t>
      </w:r>
      <w:r w:rsidRPr="008B07CF">
        <w:rPr>
          <w:rFonts w:ascii="Times New Roman" w:eastAsia="Times New Roman" w:hAnsi="Times New Roman"/>
          <w:color w:val="000000"/>
          <w:szCs w:val="24"/>
          <w:lang w:eastAsia="it-IT"/>
        </w:rPr>
        <w:t> </w:t>
      </w:r>
      <w:r w:rsidRPr="008B07CF">
        <w:rPr>
          <w:rFonts w:ascii="Times New Roman" w:eastAsia="Times New Roman" w:hAnsi="Times New Roman"/>
          <w:i/>
          <w:iCs/>
          <w:color w:val="000000"/>
          <w:szCs w:val="24"/>
          <w:lang w:eastAsia="it-IT"/>
        </w:rPr>
        <w:t>linee urbane </w:t>
      </w:r>
      <w:r w:rsidRPr="008B07CF">
        <w:rPr>
          <w:rFonts w:ascii="Times New Roman" w:eastAsia="Times New Roman" w:hAnsi="Times New Roman"/>
          <w:b/>
          <w:bCs/>
          <w:i/>
          <w:iCs/>
          <w:color w:val="000000"/>
          <w:szCs w:val="24"/>
          <w:lang w:eastAsia="it-IT"/>
        </w:rPr>
        <w:t>43, 60</w:t>
      </w: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br/>
        <w:t>Metropolitana:</w:t>
      </w:r>
      <w:r w:rsidRPr="008B07CF">
        <w:rPr>
          <w:rFonts w:ascii="Times New Roman" w:eastAsia="Times New Roman" w:hAnsi="Times New Roman"/>
          <w:color w:val="000000"/>
          <w:szCs w:val="24"/>
          <w:lang w:eastAsia="it-IT"/>
        </w:rPr>
        <w:t> </w:t>
      </w:r>
      <w:r w:rsidRPr="008B07CF">
        <w:rPr>
          <w:rFonts w:ascii="Times New Roman" w:eastAsia="Times New Roman" w:hAnsi="Times New Roman"/>
          <w:i/>
          <w:iCs/>
          <w:color w:val="000000"/>
          <w:szCs w:val="24"/>
          <w:lang w:eastAsia="it-IT"/>
        </w:rPr>
        <w:t>linea 2 (verde) fermata Gioia</w:t>
      </w:r>
    </w:p>
    <w:p w:rsidR="00C60499" w:rsidRPr="00027D95" w:rsidRDefault="00C60499" w:rsidP="00C60499">
      <w:pPr>
        <w:shd w:val="clear" w:color="auto" w:fill="FFFFFF"/>
        <w:spacing w:line="270" w:lineRule="atLeast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t>Metropolitana:</w:t>
      </w:r>
      <w:r w:rsidRPr="008B07CF">
        <w:rPr>
          <w:rFonts w:ascii="Times New Roman" w:eastAsia="Times New Roman" w:hAnsi="Times New Roman"/>
          <w:color w:val="000000"/>
          <w:szCs w:val="24"/>
          <w:lang w:eastAsia="it-IT"/>
        </w:rPr>
        <w:t> </w:t>
      </w:r>
      <w:r w:rsidRPr="008B07CF">
        <w:rPr>
          <w:rFonts w:ascii="Times New Roman" w:eastAsia="Times New Roman" w:hAnsi="Times New Roman"/>
          <w:i/>
          <w:iCs/>
          <w:color w:val="000000"/>
          <w:szCs w:val="24"/>
          <w:lang w:eastAsia="it-IT"/>
        </w:rPr>
        <w:t>linea 3 (gialla) fermata Centrale FS o Sondrio</w:t>
      </w:r>
    </w:p>
    <w:p w:rsidR="00C60499" w:rsidRPr="00027D95" w:rsidRDefault="00C60499" w:rsidP="00C60499">
      <w:pPr>
        <w:shd w:val="clear" w:color="auto" w:fill="FFFFFF"/>
        <w:spacing w:after="240" w:line="270" w:lineRule="atLeast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t>Metropolitana:</w:t>
      </w:r>
      <w:r w:rsidRPr="008B07CF">
        <w:rPr>
          <w:rFonts w:ascii="Times New Roman" w:eastAsia="Times New Roman" w:hAnsi="Times New Roman"/>
          <w:i/>
          <w:iCs/>
          <w:color w:val="000000"/>
          <w:szCs w:val="24"/>
          <w:lang w:eastAsia="it-IT"/>
        </w:rPr>
        <w:t> linea 5 (lilla) fermata Isola</w:t>
      </w:r>
      <w:r w:rsidRPr="00027D95">
        <w:rPr>
          <w:rFonts w:ascii="Times New Roman" w:eastAsia="Times New Roman" w:hAnsi="Times New Roman"/>
          <w:i/>
          <w:iCs/>
          <w:color w:val="000000"/>
          <w:szCs w:val="24"/>
          <w:lang w:eastAsia="it-IT"/>
        </w:rPr>
        <w:br/>
      </w:r>
      <w:r w:rsidRPr="00027D95">
        <w:rPr>
          <w:rFonts w:ascii="Times New Roman" w:eastAsia="Times New Roman" w:hAnsi="Times New Roman"/>
          <w:color w:val="000000"/>
          <w:szCs w:val="24"/>
          <w:lang w:eastAsia="it-IT"/>
        </w:rPr>
        <w:br/>
        <w:t>Passante ferroviario:</w:t>
      </w:r>
      <w:r w:rsidRPr="008B07CF">
        <w:rPr>
          <w:rFonts w:ascii="Times New Roman" w:eastAsia="Times New Roman" w:hAnsi="Times New Roman"/>
          <w:color w:val="000000"/>
          <w:szCs w:val="24"/>
          <w:lang w:eastAsia="it-IT"/>
        </w:rPr>
        <w:t> </w:t>
      </w:r>
      <w:r w:rsidRPr="008B07CF">
        <w:rPr>
          <w:rFonts w:ascii="Times New Roman" w:eastAsia="Times New Roman" w:hAnsi="Times New Roman"/>
          <w:i/>
          <w:iCs/>
          <w:color w:val="000000"/>
          <w:szCs w:val="24"/>
          <w:lang w:eastAsia="it-IT"/>
        </w:rPr>
        <w:t>fermata Repubblica o Garibaldi</w:t>
      </w:r>
    </w:p>
    <w:p w:rsidR="00C60499" w:rsidRDefault="00C60499" w:rsidP="00C6049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15B88" w:rsidRDefault="00115B88" w:rsidP="00115B88">
      <w:pPr>
        <w:tabs>
          <w:tab w:val="left" w:pos="3870"/>
        </w:tabs>
        <w:rPr>
          <w:rFonts w:ascii="Times New Roman" w:hAnsi="Times New Roman"/>
          <w:b/>
        </w:rPr>
      </w:pPr>
    </w:p>
    <w:p w:rsidR="00115B88" w:rsidRDefault="00115B88" w:rsidP="00115B88">
      <w:pPr>
        <w:tabs>
          <w:tab w:val="left" w:pos="3870"/>
        </w:tabs>
        <w:rPr>
          <w:rFonts w:ascii="Times New Roman" w:hAnsi="Times New Roman"/>
          <w:b/>
        </w:rPr>
      </w:pPr>
    </w:p>
    <w:p w:rsidR="00115B88" w:rsidRDefault="00115B88" w:rsidP="00115B88">
      <w:pPr>
        <w:tabs>
          <w:tab w:val="left" w:pos="3870"/>
        </w:tabs>
        <w:rPr>
          <w:rFonts w:ascii="Times New Roman" w:hAnsi="Times New Roman"/>
          <w:b/>
        </w:rPr>
      </w:pPr>
    </w:p>
    <w:p w:rsidR="00115B88" w:rsidRDefault="00115B88" w:rsidP="00115B88">
      <w:pPr>
        <w:tabs>
          <w:tab w:val="left" w:pos="3870"/>
        </w:tabs>
        <w:rPr>
          <w:rFonts w:ascii="Times New Roman" w:hAnsi="Times New Roman"/>
          <w:b/>
        </w:rPr>
      </w:pPr>
    </w:p>
    <w:p w:rsidR="00115B88" w:rsidRPr="0053545A" w:rsidRDefault="00115B88" w:rsidP="00115B88">
      <w:pPr>
        <w:tabs>
          <w:tab w:val="left" w:pos="3870"/>
        </w:tabs>
        <w:rPr>
          <w:rFonts w:ascii="Times New Roman" w:hAnsi="Times New Roman"/>
          <w:b/>
        </w:rPr>
      </w:pPr>
      <w:r w:rsidRPr="0053545A">
        <w:rPr>
          <w:rFonts w:ascii="Times New Roman" w:hAnsi="Times New Roman"/>
          <w:b/>
        </w:rPr>
        <w:lastRenderedPageBreak/>
        <w:t>Espositori Salone dello Studente di Milano 2015</w:t>
      </w:r>
    </w:p>
    <w:p w:rsidR="00115B88" w:rsidRPr="0053545A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Accademia del Lusso</w:t>
      </w:r>
      <w:r>
        <w:rPr>
          <w:rFonts w:ascii="Times New Roman" w:hAnsi="Times New Roman" w:cs="Times New Roman"/>
          <w:b/>
          <w:sz w:val="19"/>
          <w:szCs w:val="19"/>
        </w:rPr>
        <w:t xml:space="preserve"> - </w:t>
      </w:r>
      <w:r w:rsidRPr="0053545A">
        <w:rPr>
          <w:rFonts w:ascii="Times New Roman" w:hAnsi="Times New Roman" w:cs="Times New Roman"/>
          <w:b/>
          <w:sz w:val="19"/>
          <w:szCs w:val="19"/>
        </w:rPr>
        <w:t xml:space="preserve">Accademia di Belle Arti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A.C.M.E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– Milano</w:t>
      </w:r>
      <w:r>
        <w:rPr>
          <w:rFonts w:ascii="Times New Roman" w:hAnsi="Times New Roman" w:cs="Times New Roman"/>
          <w:b/>
          <w:sz w:val="19"/>
          <w:szCs w:val="19"/>
        </w:rPr>
        <w:t xml:space="preserve"> -</w:t>
      </w:r>
      <w:r w:rsidRPr="0053545A">
        <w:rPr>
          <w:rFonts w:ascii="Times New Roman" w:hAnsi="Times New Roman" w:cs="Times New Roman"/>
          <w:b/>
          <w:sz w:val="19"/>
          <w:szCs w:val="19"/>
        </w:rPr>
        <w:t>Accademia di Belle Arti di Brescia Santa Giulia</w:t>
      </w:r>
    </w:p>
    <w:p w:rsidR="00115B88" w:rsidRPr="00115B88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Accademia di Comunicazione</w:t>
      </w:r>
      <w:r>
        <w:rPr>
          <w:rFonts w:ascii="Times New Roman" w:hAnsi="Times New Roman" w:cs="Times New Roman"/>
          <w:b/>
          <w:sz w:val="19"/>
          <w:szCs w:val="19"/>
        </w:rPr>
        <w:t>-</w:t>
      </w:r>
      <w:r w:rsidRPr="0053545A">
        <w:rPr>
          <w:rFonts w:ascii="Times New Roman" w:hAnsi="Times New Roman" w:cs="Times New Roman"/>
          <w:b/>
          <w:sz w:val="19"/>
          <w:szCs w:val="19"/>
        </w:rPr>
        <w:t>Accademia Italiana di Medicina Osteopatica – AIMO</w:t>
      </w:r>
      <w:r>
        <w:rPr>
          <w:rFonts w:ascii="Times New Roman" w:hAnsi="Times New Roman" w:cs="Times New Roman"/>
          <w:b/>
          <w:sz w:val="19"/>
          <w:szCs w:val="19"/>
        </w:rPr>
        <w:t xml:space="preserve">- </w:t>
      </w:r>
      <w:r w:rsidRPr="00115B88">
        <w:rPr>
          <w:rFonts w:ascii="Times New Roman" w:hAnsi="Times New Roman" w:cs="Times New Roman"/>
          <w:b/>
          <w:sz w:val="19"/>
          <w:szCs w:val="19"/>
        </w:rPr>
        <w:t>ACTL Sportello Stage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AFOL</w:t>
      </w:r>
      <w:r>
        <w:rPr>
          <w:rFonts w:ascii="Times New Roman" w:hAnsi="Times New Roman" w:cs="Times New Roman"/>
          <w:b/>
          <w:sz w:val="19"/>
          <w:szCs w:val="19"/>
          <w:lang w:val="en-US"/>
        </w:rPr>
        <w:t>-</w:t>
      </w: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Alpha Test</w:t>
      </w:r>
      <w:r>
        <w:rPr>
          <w:rFonts w:ascii="Times New Roman" w:hAnsi="Times New Roman" w:cs="Times New Roman"/>
          <w:b/>
          <w:sz w:val="19"/>
          <w:szCs w:val="19"/>
          <w:lang w:val="en-US"/>
        </w:rPr>
        <w:t xml:space="preserve">- </w:t>
      </w: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Asian Studies Group</w:t>
      </w:r>
    </w:p>
    <w:p w:rsidR="00115B88" w:rsidRPr="006F3D74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6F3D74">
        <w:rPr>
          <w:rFonts w:ascii="Times New Roman" w:hAnsi="Times New Roman" w:cs="Times New Roman"/>
          <w:b/>
          <w:sz w:val="19"/>
          <w:szCs w:val="19"/>
        </w:rPr>
        <w:t xml:space="preserve">ASPIC – Scuola Europea di </w:t>
      </w:r>
      <w:proofErr w:type="spellStart"/>
      <w:r w:rsidRPr="006F3D74">
        <w:rPr>
          <w:rFonts w:ascii="Times New Roman" w:hAnsi="Times New Roman" w:cs="Times New Roman"/>
          <w:b/>
          <w:sz w:val="19"/>
          <w:szCs w:val="19"/>
        </w:rPr>
        <w:t>Counseling</w:t>
      </w:r>
      <w:proofErr w:type="spellEnd"/>
      <w:r w:rsidRPr="006F3D74">
        <w:rPr>
          <w:rFonts w:ascii="Times New Roman" w:hAnsi="Times New Roman" w:cs="Times New Roman"/>
          <w:b/>
          <w:sz w:val="19"/>
          <w:szCs w:val="19"/>
        </w:rPr>
        <w:t xml:space="preserve"> Milano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Callan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School London</w:t>
      </w:r>
    </w:p>
    <w:p w:rsidR="00115B88" w:rsidRPr="0053545A" w:rsidRDefault="00115B88" w:rsidP="00115B88">
      <w:pPr>
        <w:pStyle w:val="Default"/>
        <w:tabs>
          <w:tab w:val="left" w:pos="3697"/>
        </w:tabs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Cambridge English</w:t>
      </w: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ab/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Camplus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Residenze Universitarie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Cast Alimenti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Civica Scuola di Cinema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Civica Scuola di Teatro Paolo grassi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Civica Scuola Interpreti e Traduttori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Comune di Milano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 xml:space="preserve">UMANITARIA  CIELS -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Med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>. Linguistica Dipartimento della Gioventù e del Servizio Civile Nazionale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Eipass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–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European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Informatics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Passport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Ecolife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– Formazione Professionale Sport e Benessere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Editest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– Ammissioni Universitarie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ESL – Soggiorni Linguistici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ESN Erasmus Student Network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Ferrari Fashion School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 xml:space="preserve">Fondazione ITS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Machina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Lonati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Fondazione Milano Scuole Civiche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GECI –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Geomological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Education and Certification Institute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H-farm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HRC-Italy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Hoepli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Test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Hult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International business school 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Humanitas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University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IAAD Torino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ICOM College Medicina Osteopatica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IED – Istituto Europeo di Design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Istituto Carlo Secoli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Istituto Marangoni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ISO Istituto Superiore di Osteopatia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Kaplan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International English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lastRenderedPageBreak/>
        <w:t>LABA – Accademia di Belle Arti di Brescia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Macromedia University of Applied Sciences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MSD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Lapillolasenzalapillola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NABA – Nuova Accademia di Belle Arti Milano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MOHOLE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OpenDot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Ordine degli Attuari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Ordine degli Psicologi della Lombardia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Radio Italia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 xml:space="preserve">SAE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Institute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Scuola Arte &amp; Messaggio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Scuola Superiore per Mediatori Linguistici Carlo Bo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Sigmund Freud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Privat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Universitat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Wien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  <w:lang w:val="en-US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Sportello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  <w:lang w:val="en-US"/>
        </w:rPr>
        <w:t>GreenJobs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Stato Maggiore della Difesa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 xml:space="preserve">The U.S. Italy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Fulbright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Commission</w:t>
      </w:r>
      <w:proofErr w:type="spellEnd"/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Unicusano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bCs/>
          <w:sz w:val="19"/>
          <w:szCs w:val="19"/>
        </w:rPr>
        <w:t>Unibiella</w:t>
      </w:r>
      <w:proofErr w:type="spellEnd"/>
      <w:r w:rsidRPr="0053545A">
        <w:rPr>
          <w:rFonts w:ascii="Times New Roman" w:hAnsi="Times New Roman" w:cs="Times New Roman"/>
          <w:b/>
          <w:bCs/>
          <w:sz w:val="19"/>
          <w:szCs w:val="19"/>
        </w:rPr>
        <w:t xml:space="preserve"> - Sede universitaria, Politecnico di Torino, Università degli Studi di Torino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Carlo Cattaneo LIUC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Cattolica del Sacro Cuore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dell’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Insubria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Varese - Como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degli Studi di Bergamo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degli Studi di Milano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degli Studi di Milano Bicocca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degli Studi di Padova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degli Studi di Pavia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del Piemonte Orientale Amedeo Avogadro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della Svizzera Italiana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IULM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r w:rsidRPr="0053545A">
        <w:rPr>
          <w:rFonts w:ascii="Times New Roman" w:hAnsi="Times New Roman" w:cs="Times New Roman"/>
          <w:b/>
          <w:sz w:val="19"/>
          <w:szCs w:val="19"/>
        </w:rPr>
        <w:t>Università Telematica Pegaso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Vibetribe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– Speaker a Vibrazione</w:t>
      </w:r>
    </w:p>
    <w:p w:rsidR="00115B88" w:rsidRPr="0053545A" w:rsidRDefault="00115B88" w:rsidP="00115B88">
      <w:pPr>
        <w:pStyle w:val="Default"/>
        <w:spacing w:before="80" w:after="80" w:line="276" w:lineRule="auto"/>
        <w:rPr>
          <w:rFonts w:ascii="Times New Roman" w:hAnsi="Times New Roman" w:cs="Times New Roman"/>
          <w:b/>
          <w:sz w:val="19"/>
          <w:szCs w:val="19"/>
        </w:rPr>
      </w:pP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Yours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Pr="0053545A">
        <w:rPr>
          <w:rFonts w:ascii="Times New Roman" w:hAnsi="Times New Roman" w:cs="Times New Roman"/>
          <w:b/>
          <w:sz w:val="19"/>
          <w:szCs w:val="19"/>
        </w:rPr>
        <w:t>trainers</w:t>
      </w:r>
      <w:proofErr w:type="spellEnd"/>
      <w:r w:rsidRPr="0053545A">
        <w:rPr>
          <w:rFonts w:ascii="Times New Roman" w:hAnsi="Times New Roman" w:cs="Times New Roman"/>
          <w:b/>
          <w:sz w:val="19"/>
          <w:szCs w:val="19"/>
        </w:rPr>
        <w:t xml:space="preserve"> Group</w:t>
      </w: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</w:p>
    <w:p w:rsidR="00115B88" w:rsidRDefault="00115B88" w:rsidP="00115B88">
      <w:pPr>
        <w:tabs>
          <w:tab w:val="left" w:pos="3870"/>
        </w:tabs>
        <w:jc w:val="both"/>
        <w:rPr>
          <w:rFonts w:ascii="Times New Roman" w:hAnsi="Times New Roman"/>
        </w:rPr>
      </w:pPr>
    </w:p>
    <w:p w:rsidR="000E7C32" w:rsidRPr="00282965" w:rsidRDefault="000E7C32" w:rsidP="00E177D8">
      <w:pPr>
        <w:jc w:val="both"/>
        <w:rPr>
          <w:rFonts w:ascii="Calibri" w:hAnsi="Calibri" w:cs="Calibri"/>
          <w:sz w:val="22"/>
          <w:szCs w:val="22"/>
        </w:rPr>
      </w:pPr>
    </w:p>
    <w:p w:rsidR="000E7C32" w:rsidRPr="00282965" w:rsidRDefault="000E7C32" w:rsidP="000E7C32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sectPr w:rsidR="000E7C32" w:rsidRPr="00282965" w:rsidSect="000E7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28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AB1" w:rsidRDefault="00A57AB1">
      <w:r>
        <w:separator/>
      </w:r>
    </w:p>
  </w:endnote>
  <w:endnote w:type="continuationSeparator" w:id="0">
    <w:p w:rsidR="00A57AB1" w:rsidRDefault="00A5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ketch Rockwell">
    <w:charset w:val="00"/>
    <w:family w:val="auto"/>
    <w:pitch w:val="variable"/>
    <w:sig w:usb0="80000023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25" w:rsidRDefault="008347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1E" w:rsidRDefault="00287374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8pt;margin-top:-67.7pt;width:108pt;height:64.8pt;z-index:1" strokecolor="white" strokeweight="0">
          <v:textbox>
            <w:txbxContent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Milano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 xml:space="preserve">Via Marco </w:t>
                </w:r>
                <w:proofErr w:type="spellStart"/>
                <w:r>
                  <w:rPr>
                    <w:sz w:val="16"/>
                  </w:rPr>
                  <w:t>Burigozzo</w:t>
                </w:r>
                <w:proofErr w:type="spellEnd"/>
                <w:r>
                  <w:rPr>
                    <w:sz w:val="16"/>
                  </w:rPr>
                  <w:t>, 5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20122 Milano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Tel. 0258219.1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Fax 0258317376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-45pt;margin-top:-4.7pt;width:567pt;height:50.4pt;z-index:6" strokecolor="white" strokeweight="0">
          <v:textbox>
            <w:txbxContent>
              <w:p w:rsidR="007D141E" w:rsidRDefault="007D141E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 Campus Editori srl - </w:t>
                </w:r>
                <w:r>
                  <w:rPr>
                    <w:color w:val="000000"/>
                    <w:sz w:val="16"/>
                  </w:rPr>
                  <w:t xml:space="preserve">Cap. soc. 50.000,00 euro </w:t>
                </w:r>
                <w:r>
                  <w:rPr>
                    <w:sz w:val="16"/>
                  </w:rPr>
                  <w:t xml:space="preserve">- Sede legale: 20122 Milano - Via M. </w:t>
                </w:r>
                <w:proofErr w:type="spellStart"/>
                <w:r>
                  <w:rPr>
                    <w:sz w:val="16"/>
                  </w:rPr>
                  <w:t>Burigozzo</w:t>
                </w:r>
                <w:proofErr w:type="spellEnd"/>
                <w:r>
                  <w:rPr>
                    <w:sz w:val="16"/>
                  </w:rPr>
                  <w:t>, 5 - Reg. Imp. Milano n. 285898 - R.E.A. n. 1288230</w:t>
                </w:r>
              </w:p>
              <w:p w:rsidR="007D141E" w:rsidRDefault="007D141E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P. IVA 09406120155 - Direzione, redazione, amministrazione: 20122 Milano - Via M. </w:t>
                </w:r>
                <w:proofErr w:type="spellStart"/>
                <w:r>
                  <w:rPr>
                    <w:sz w:val="16"/>
                  </w:rPr>
                  <w:t>Burigozzo</w:t>
                </w:r>
                <w:proofErr w:type="spellEnd"/>
                <w:r>
                  <w:rPr>
                    <w:sz w:val="16"/>
                  </w:rPr>
                  <w:t>, 5 - Tel. 0258219.1 - Telefax 0258219376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378pt;margin-top:-67.7pt;width:2in;height:64.8pt;z-index:5" strokecolor="white" strokeweight="0">
          <v:textbox>
            <w:txbxContent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Hong Kong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5/D Trust Tower, 68 Johnston Rood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Wang Chai Hong Kong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Tel. 00852/25281900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Fax 00852/25281809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61pt;margin-top:-67.7pt;width:115.2pt;height:64.8pt;z-index:4" strokecolor="white" strokeweight="0">
          <v:textbox>
            <w:txbxContent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New York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1001 Avenue of the Americas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New York, N.Y. 10018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Tel. 001/212/7681100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Fax 001/212/7682020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171pt;margin-top:-67.7pt;width:93.6pt;height:64.8pt;z-index:3" strokecolor="white" strokeweight="0">
          <v:textbox>
            <w:txbxContent>
              <w:p w:rsidR="007D141E" w:rsidRDefault="007D141E">
                <w:pPr>
                  <w:rPr>
                    <w:sz w:val="16"/>
                    <w:lang w:val="en-GB"/>
                  </w:rPr>
                </w:pPr>
                <w:proofErr w:type="spellStart"/>
                <w:r>
                  <w:rPr>
                    <w:sz w:val="16"/>
                    <w:lang w:val="en-GB"/>
                  </w:rPr>
                  <w:t>Londra</w:t>
                </w:r>
                <w:proofErr w:type="spellEnd"/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84, Newman Street</w:t>
                </w:r>
              </w:p>
              <w:p w:rsidR="007D141E" w:rsidRDefault="007D141E">
                <w:pPr>
                  <w:rPr>
                    <w:sz w:val="16"/>
                    <w:lang w:val="en-GB"/>
                  </w:rPr>
                </w:pPr>
                <w:r>
                  <w:rPr>
                    <w:sz w:val="16"/>
                    <w:lang w:val="en-GB"/>
                  </w:rPr>
                  <w:t>London WQ1P - 3LD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Tel. 0044/171/4361356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Fax 0044/171/4361568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1in;margin-top:-67.7pt;width:115.2pt;height:64.8pt;z-index:2" strokecolor="white" strokeweight="0">
          <v:textbox>
            <w:txbxContent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Roma</w:t>
                </w:r>
              </w:p>
              <w:p w:rsidR="007D141E" w:rsidRDefault="007D141E">
                <w:pPr>
                  <w:pStyle w:val="Corpodeltesto"/>
                </w:pPr>
                <w:r>
                  <w:t>Via Santa Maria in Via, 12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00187 Roma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Tel. 06697608.1</w:t>
                </w:r>
              </w:p>
              <w:p w:rsidR="007D141E" w:rsidRDefault="007D141E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Fax 0669920374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-13.95pt;margin-top:-99.7pt;width:100.2pt;height:35.95pt;z-index:7" o:allowincell="f" strokecolor="white" strokeweight="0">
          <v:textbox style="mso-next-textbox:#_x0000_s2055">
            <w:txbxContent>
              <w:p w:rsidR="007D141E" w:rsidRDefault="0028737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5.2pt;height:28.2pt" fillcolor="window">
                      <v:imagedata r:id="rId1" o:title="Logo Classeditori picco"/>
                    </v:shape>
                  </w:pic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25" w:rsidRDefault="008347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AB1" w:rsidRDefault="00A57AB1">
      <w:r>
        <w:separator/>
      </w:r>
    </w:p>
  </w:footnote>
  <w:footnote w:type="continuationSeparator" w:id="0">
    <w:p w:rsidR="00A57AB1" w:rsidRDefault="00A57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25" w:rsidRDefault="008347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1E" w:rsidRDefault="00287374">
    <w:pPr>
      <w:pStyle w:val="Intestazione"/>
      <w:jc w:val="center"/>
    </w:pPr>
    <w:r w:rsidRPr="00287374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96pt;margin-top:-1.85pt;width:87.75pt;height:61pt;z-index:8;mso-wrap-edited:f" wrapcoords="-206 0 -206 21304 21600 21304 21600 0 -206 0">
          <v:imagedata r:id="rId1" o:title=""/>
          <w10:wrap type="tight"/>
        </v:shape>
        <o:OLEObject Type="Embed" ProgID="MSPhotoEd.3" ShapeID="_x0000_s2056" DrawAspect="Content" ObjectID="_1514611498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25" w:rsidRDefault="008347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DC8"/>
    <w:multiLevelType w:val="hybridMultilevel"/>
    <w:tmpl w:val="2DA69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44574"/>
    <w:multiLevelType w:val="hybridMultilevel"/>
    <w:tmpl w:val="7AB8583C"/>
    <w:lvl w:ilvl="0" w:tplc="F9805952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8D0CB54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C61E4"/>
    <w:multiLevelType w:val="hybridMultilevel"/>
    <w:tmpl w:val="5BAE9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F0463E"/>
    <w:multiLevelType w:val="hybridMultilevel"/>
    <w:tmpl w:val="1222E228"/>
    <w:lvl w:ilvl="0" w:tplc="2EF6E37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2F082E"/>
    <w:multiLevelType w:val="hybridMultilevel"/>
    <w:tmpl w:val="0DC24304"/>
    <w:lvl w:ilvl="0" w:tplc="CD88871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00FB1"/>
    <w:multiLevelType w:val="hybridMultilevel"/>
    <w:tmpl w:val="401CFD1C"/>
    <w:lvl w:ilvl="0" w:tplc="F9805952">
      <w:start w:val="1"/>
      <w:numFmt w:val="bullet"/>
      <w:lvlText w:val="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157929"/>
    <w:multiLevelType w:val="hybridMultilevel"/>
    <w:tmpl w:val="992EE076"/>
    <w:lvl w:ilvl="0" w:tplc="F9805952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8CA650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1801BE"/>
    <w:multiLevelType w:val="hybridMultilevel"/>
    <w:tmpl w:val="EE3069DA"/>
    <w:lvl w:ilvl="0" w:tplc="584CC11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5C9"/>
    <w:rsid w:val="00015CFC"/>
    <w:rsid w:val="00065915"/>
    <w:rsid w:val="00066561"/>
    <w:rsid w:val="000B34DC"/>
    <w:rsid w:val="000E7C32"/>
    <w:rsid w:val="00115B88"/>
    <w:rsid w:val="00140ED7"/>
    <w:rsid w:val="001565C9"/>
    <w:rsid w:val="001A367D"/>
    <w:rsid w:val="00212256"/>
    <w:rsid w:val="00282965"/>
    <w:rsid w:val="00287374"/>
    <w:rsid w:val="002A4A4A"/>
    <w:rsid w:val="002F7BDA"/>
    <w:rsid w:val="003274C0"/>
    <w:rsid w:val="00377585"/>
    <w:rsid w:val="00381EDF"/>
    <w:rsid w:val="003B5F08"/>
    <w:rsid w:val="003D27D8"/>
    <w:rsid w:val="003F43D3"/>
    <w:rsid w:val="004D5AFC"/>
    <w:rsid w:val="004F2EAE"/>
    <w:rsid w:val="00501EEE"/>
    <w:rsid w:val="00551A50"/>
    <w:rsid w:val="0066042F"/>
    <w:rsid w:val="006835A7"/>
    <w:rsid w:val="006B1661"/>
    <w:rsid w:val="006B2104"/>
    <w:rsid w:val="006F3D74"/>
    <w:rsid w:val="007B66C9"/>
    <w:rsid w:val="007D141E"/>
    <w:rsid w:val="007D6F50"/>
    <w:rsid w:val="007E0541"/>
    <w:rsid w:val="0081347A"/>
    <w:rsid w:val="00825E8E"/>
    <w:rsid w:val="00834725"/>
    <w:rsid w:val="0091323E"/>
    <w:rsid w:val="009E7A93"/>
    <w:rsid w:val="00A52861"/>
    <w:rsid w:val="00A57AB1"/>
    <w:rsid w:val="00AF2668"/>
    <w:rsid w:val="00AF6843"/>
    <w:rsid w:val="00B91390"/>
    <w:rsid w:val="00BB3B99"/>
    <w:rsid w:val="00C60499"/>
    <w:rsid w:val="00CF7509"/>
    <w:rsid w:val="00E177D8"/>
    <w:rsid w:val="00E204C7"/>
    <w:rsid w:val="00EF2D1D"/>
    <w:rsid w:val="00F938C3"/>
    <w:rsid w:val="00FA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2256"/>
    <w:pPr>
      <w:widowControl w:val="0"/>
      <w:suppressAutoHyphens/>
    </w:pPr>
    <w:rPr>
      <w:rFonts w:ascii="Times" w:eastAsia="Times" w:hAnsi="Times"/>
      <w:sz w:val="24"/>
      <w:lang w:eastAsia="ar-SA"/>
    </w:rPr>
  </w:style>
  <w:style w:type="paragraph" w:styleId="Titolo3">
    <w:name w:val="heading 3"/>
    <w:basedOn w:val="Normale"/>
    <w:next w:val="Normale"/>
    <w:qFormat/>
    <w:rsid w:val="00287374"/>
    <w:pPr>
      <w:keepNext/>
      <w:jc w:val="center"/>
      <w:outlineLvl w:val="2"/>
    </w:pPr>
    <w:rPr>
      <w:b/>
      <w:bCs/>
    </w:rPr>
  </w:style>
  <w:style w:type="paragraph" w:styleId="Titolo5">
    <w:name w:val="heading 5"/>
    <w:basedOn w:val="Normale"/>
    <w:next w:val="Normale"/>
    <w:qFormat/>
    <w:rsid w:val="002122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87374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287374"/>
    <w:pPr>
      <w:tabs>
        <w:tab w:val="center" w:pos="4153"/>
        <w:tab w:val="right" w:pos="8306"/>
      </w:tabs>
    </w:pPr>
  </w:style>
  <w:style w:type="paragraph" w:styleId="Corpodeltesto">
    <w:name w:val="Body Text"/>
    <w:basedOn w:val="Normale"/>
    <w:rsid w:val="00287374"/>
    <w:rPr>
      <w:sz w:val="16"/>
    </w:rPr>
  </w:style>
  <w:style w:type="character" w:styleId="Collegamentoipertestuale">
    <w:name w:val="Hyperlink"/>
    <w:rsid w:val="00287374"/>
    <w:rPr>
      <w:color w:val="0000FF"/>
      <w:u w:val="single"/>
    </w:rPr>
  </w:style>
  <w:style w:type="paragraph" w:styleId="Corpodeltesto2">
    <w:name w:val="Body Text 2"/>
    <w:basedOn w:val="Normale"/>
    <w:rsid w:val="001565C9"/>
    <w:pPr>
      <w:spacing w:after="120" w:line="480" w:lineRule="auto"/>
    </w:pPr>
  </w:style>
  <w:style w:type="character" w:customStyle="1" w:styleId="t21">
    <w:name w:val="t21"/>
    <w:rsid w:val="001565C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Default">
    <w:name w:val="Default"/>
    <w:rsid w:val="00AF6843"/>
    <w:pPr>
      <w:autoSpaceDE w:val="0"/>
      <w:autoSpaceDN w:val="0"/>
      <w:adjustRightInd w:val="0"/>
    </w:pPr>
    <w:rPr>
      <w:rFonts w:ascii="Sketch Rockwell" w:hAnsi="Sketch Rockwell" w:cs="Sketch Rockwell"/>
      <w:color w:val="000000"/>
      <w:sz w:val="24"/>
      <w:szCs w:val="24"/>
    </w:rPr>
  </w:style>
  <w:style w:type="character" w:styleId="Enfasicorsivo">
    <w:name w:val="Emphasis"/>
    <w:qFormat/>
    <w:rsid w:val="00EF2D1D"/>
    <w:rPr>
      <w:i/>
      <w:iCs/>
    </w:rPr>
  </w:style>
  <w:style w:type="paragraph" w:styleId="NormaleWeb">
    <w:name w:val="Normal (Web)"/>
    <w:basedOn w:val="Normale"/>
    <w:uiPriority w:val="99"/>
    <w:rsid w:val="00212256"/>
    <w:pPr>
      <w:spacing w:before="280" w:after="280"/>
    </w:pPr>
    <w:rPr>
      <w:sz w:val="20"/>
    </w:rPr>
  </w:style>
  <w:style w:type="paragraph" w:styleId="Paragrafoelenco">
    <w:name w:val="List Paragraph"/>
    <w:basedOn w:val="Normale"/>
    <w:uiPriority w:val="34"/>
    <w:qFormat/>
    <w:rsid w:val="0083472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rsid w:val="00F938C3"/>
    <w:rPr>
      <w:color w:val="800080"/>
      <w:u w:val="single"/>
    </w:rPr>
  </w:style>
  <w:style w:type="character" w:styleId="Enfasigrassetto">
    <w:name w:val="Strong"/>
    <w:uiPriority w:val="22"/>
    <w:qFormat/>
    <w:rsid w:val="000E7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edellostudent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lone.milano@class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alonedellostudent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CAMPUS ROMA DIVENTA “CAPITALE DEGLI STUDENTI”</vt:lpstr>
    </vt:vector>
  </TitlesOfParts>
  <Company>class</Company>
  <LinksUpToDate>false</LinksUpToDate>
  <CharactersWithSpaces>6359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http://www.salonedellostudente.it/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http://www.salonedellostudente.it/</vt:lpwstr>
      </vt:variant>
      <vt:variant>
        <vt:lpwstr/>
      </vt:variant>
      <vt:variant>
        <vt:i4>4325439</vt:i4>
      </vt:variant>
      <vt:variant>
        <vt:i4>0</vt:i4>
      </vt:variant>
      <vt:variant>
        <vt:i4>0</vt:i4>
      </vt:variant>
      <vt:variant>
        <vt:i4>5</vt:i4>
      </vt:variant>
      <vt:variant>
        <vt:lpwstr>mailto:salone.milano@class.it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milano 2016</dc:title>
  <dc:subject/>
  <dc:creator>campus orienta</dc:creator>
  <cp:keywords/>
  <cp:lastModifiedBy>greta tenace</cp:lastModifiedBy>
  <cp:revision>3</cp:revision>
  <cp:lastPrinted>2011-10-11T14:40:00Z</cp:lastPrinted>
  <dcterms:created xsi:type="dcterms:W3CDTF">2016-01-18T07:36:00Z</dcterms:created>
  <dcterms:modified xsi:type="dcterms:W3CDTF">2016-01-18T07:39:00Z</dcterms:modified>
</cp:coreProperties>
</file>