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498" w:type="dxa"/>
        <w:tblInd w:w="-318" w:type="dxa"/>
        <w:tblLayout w:type="fixed"/>
        <w:tblLook w:val="04A0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57074A">
        <w:trPr>
          <w:trHeight w:val="838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57074A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57074A">
            <w:pPr>
              <w:spacing w:line="240" w:lineRule="auto"/>
            </w:pPr>
          </w:p>
        </w:tc>
        <w:tc>
          <w:tcPr>
            <w:tcW w:w="2410" w:type="dxa"/>
          </w:tcPr>
          <w:p w:rsidR="00C94B1D" w:rsidRDefault="00C972EC" w:rsidP="0057074A">
            <w:pPr>
              <w:spacing w:line="240" w:lineRule="auto"/>
            </w:pPr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57074A">
            <w:pPr>
              <w:spacing w:line="240" w:lineRule="auto"/>
            </w:pPr>
            <w:r>
              <w:t>Da 0 a 5 punti</w:t>
            </w:r>
          </w:p>
        </w:tc>
        <w:tc>
          <w:tcPr>
            <w:tcW w:w="2297" w:type="dxa"/>
          </w:tcPr>
          <w:p w:rsidR="00C94B1D" w:rsidRDefault="00C94B1D" w:rsidP="0057074A">
            <w:pPr>
              <w:spacing w:line="240" w:lineRule="auto"/>
            </w:pPr>
            <w:r>
              <w:t>parzialmente</w:t>
            </w:r>
            <w:r w:rsidRPr="00C27844">
              <w:t xml:space="preserve"> adeguato</w:t>
            </w:r>
          </w:p>
          <w:p w:rsidR="00C972EC" w:rsidRDefault="00C972EC" w:rsidP="0057074A">
            <w:pPr>
              <w:spacing w:line="240" w:lineRule="auto"/>
            </w:pPr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57074A">
            <w:pPr>
              <w:spacing w:line="240" w:lineRule="auto"/>
            </w:pPr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57074A">
            <w:pPr>
              <w:spacing w:line="240" w:lineRule="auto"/>
            </w:pPr>
            <w:r>
              <w:t>Da 10 a 15 punti</w:t>
            </w:r>
          </w:p>
        </w:tc>
        <w:tc>
          <w:tcPr>
            <w:tcW w:w="2380" w:type="dxa"/>
          </w:tcPr>
          <w:p w:rsidR="00C94B1D" w:rsidRDefault="00374B52" w:rsidP="0057074A">
            <w:pPr>
              <w:spacing w:line="240" w:lineRule="auto"/>
            </w:pPr>
            <w:r>
              <w:t>p</w:t>
            </w:r>
            <w:r w:rsidR="00C94B1D" w:rsidRPr="00C27844">
              <w:t>iù che adeguato</w:t>
            </w:r>
          </w:p>
          <w:p w:rsidR="00374B52" w:rsidRDefault="00374B52" w:rsidP="0057074A">
            <w:pPr>
              <w:spacing w:line="240" w:lineRule="auto"/>
            </w:pPr>
            <w:r>
              <w:t>Da 15 a 20 punti</w:t>
            </w:r>
          </w:p>
        </w:tc>
        <w:tc>
          <w:tcPr>
            <w:tcW w:w="2579" w:type="dxa"/>
          </w:tcPr>
          <w:p w:rsidR="00C94B1D" w:rsidRDefault="00C94B1D" w:rsidP="0057074A">
            <w:pPr>
              <w:spacing w:line="240" w:lineRule="auto"/>
            </w:pPr>
            <w:r>
              <w:t>perfettamente adeguato</w:t>
            </w:r>
          </w:p>
          <w:p w:rsidR="00C94B1D" w:rsidRDefault="00374B52" w:rsidP="0057074A">
            <w:pPr>
              <w:spacing w:line="240" w:lineRule="auto"/>
            </w:pPr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57074A">
            <w:pPr>
              <w:spacing w:line="240" w:lineRule="auto"/>
            </w:pPr>
          </w:p>
        </w:tc>
      </w:tr>
      <w:tr w:rsidR="00C94B1D" w:rsidTr="0057074A">
        <w:trPr>
          <w:trHeight w:val="1489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935AF8"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935AF8"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972EC"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935AF8"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57074A">
        <w:trPr>
          <w:trHeight w:val="2025"/>
        </w:trPr>
        <w:tc>
          <w:tcPr>
            <w:tcW w:w="2127" w:type="dxa"/>
          </w:tcPr>
          <w:p w:rsidR="00C94B1D" w:rsidRDefault="00C94B1D" w:rsidP="00935AF8">
            <w:pPr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935AF8">
            <w:pPr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935AF8"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972EC">
            <w:r>
              <w:t>Linguaggio non sempre corretto e v</w:t>
            </w:r>
            <w:r w:rsidR="00C94B1D">
              <w:t>alutazione de</w:t>
            </w:r>
            <w:r>
              <w:t xml:space="preserve">ll’esperienza superficiale </w:t>
            </w:r>
            <w:r w:rsidR="00C94B1D">
              <w:t>.</w:t>
            </w:r>
          </w:p>
        </w:tc>
        <w:tc>
          <w:tcPr>
            <w:tcW w:w="2126" w:type="dxa"/>
          </w:tcPr>
          <w:p w:rsidR="00C94B1D" w:rsidRDefault="00C94B1D" w:rsidP="00935AF8"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935AF8">
            <w:r>
              <w:t>Linguaggio corret</w:t>
            </w:r>
            <w:r w:rsidR="00C972EC">
              <w:t xml:space="preserve">to e buona elaborazione </w:t>
            </w:r>
            <w:r>
              <w:t xml:space="preserve">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935AF8"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57074A">
        <w:trPr>
          <w:trHeight w:val="1336"/>
        </w:trPr>
        <w:tc>
          <w:tcPr>
            <w:tcW w:w="2127" w:type="dxa"/>
          </w:tcPr>
          <w:p w:rsidR="00C972EC" w:rsidRDefault="00C972EC" w:rsidP="00C972EC">
            <w:pPr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972EC"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972EC"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972EC">
            <w:r>
              <w:t>Report redatto in modo ordinato e chiaro seppure con semplicità</w:t>
            </w:r>
            <w:bookmarkStart w:id="0" w:name="_GoBack"/>
            <w:bookmarkEnd w:id="0"/>
          </w:p>
        </w:tc>
        <w:tc>
          <w:tcPr>
            <w:tcW w:w="2380" w:type="dxa"/>
          </w:tcPr>
          <w:p w:rsidR="00C972EC" w:rsidRDefault="00C972EC" w:rsidP="00C972EC"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972EC"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DA638D" w:rsidTr="00C972EC">
        <w:trPr>
          <w:trHeight w:val="1599"/>
        </w:trPr>
        <w:tc>
          <w:tcPr>
            <w:tcW w:w="2127" w:type="dxa"/>
          </w:tcPr>
          <w:p w:rsidR="00DA638D" w:rsidRPr="00C00FB5" w:rsidRDefault="00AE29C2" w:rsidP="00AE29C2">
            <w:pPr>
              <w:rPr>
                <w:sz w:val="18"/>
              </w:rPr>
            </w:pPr>
            <w:r>
              <w:rPr>
                <w:sz w:val="18"/>
              </w:rPr>
              <w:t>CAPACITA’ DI RILEVARE E PRESENTARE GLI ASPETTI ECONOMICI  DELL’ATTIVITA’ AZIENDALE</w:t>
            </w:r>
          </w:p>
        </w:tc>
        <w:tc>
          <w:tcPr>
            <w:tcW w:w="2410" w:type="dxa"/>
          </w:tcPr>
          <w:p w:rsidR="00DA638D" w:rsidRDefault="00DA638D" w:rsidP="00240015">
            <w:r w:rsidRPr="00665CBE">
              <w:t xml:space="preserve">Mancata </w:t>
            </w:r>
            <w:r w:rsidR="00AE29C2">
              <w:t xml:space="preserve">rilevazione </w:t>
            </w:r>
          </w:p>
        </w:tc>
        <w:tc>
          <w:tcPr>
            <w:tcW w:w="2297" w:type="dxa"/>
          </w:tcPr>
          <w:p w:rsidR="00DA638D" w:rsidRDefault="00AE29C2" w:rsidP="00DA638D">
            <w:r>
              <w:t xml:space="preserve">Parziale e imprecisa  </w:t>
            </w:r>
            <w:r w:rsidR="00390983">
              <w:t>rilevazione</w:t>
            </w:r>
          </w:p>
        </w:tc>
        <w:tc>
          <w:tcPr>
            <w:tcW w:w="2126" w:type="dxa"/>
          </w:tcPr>
          <w:p w:rsidR="00DA638D" w:rsidRDefault="00240015" w:rsidP="00DA638D">
            <w:r>
              <w:t>Rilevazione accettabile e coerente presentazione</w:t>
            </w:r>
          </w:p>
        </w:tc>
        <w:tc>
          <w:tcPr>
            <w:tcW w:w="2380" w:type="dxa"/>
          </w:tcPr>
          <w:p w:rsidR="00DA638D" w:rsidRDefault="00240015" w:rsidP="00DA638D">
            <w:r>
              <w:t>Rilevazione puntuale e    presentazione curata</w:t>
            </w:r>
          </w:p>
        </w:tc>
        <w:tc>
          <w:tcPr>
            <w:tcW w:w="2579" w:type="dxa"/>
          </w:tcPr>
          <w:p w:rsidR="00DA638D" w:rsidRDefault="00240015" w:rsidP="00DA638D">
            <w:r>
              <w:t xml:space="preserve">Rilevazione approfondita e presentazione ben </w:t>
            </w:r>
            <w:r w:rsidR="0091447B">
              <w:t>rielaborata</w:t>
            </w:r>
          </w:p>
        </w:tc>
        <w:tc>
          <w:tcPr>
            <w:tcW w:w="579" w:type="dxa"/>
          </w:tcPr>
          <w:p w:rsidR="00DA638D" w:rsidRDefault="00DA638D" w:rsidP="00DA638D"/>
        </w:tc>
      </w:tr>
      <w:tr w:rsidR="00DA638D" w:rsidTr="00FE180B">
        <w:trPr>
          <w:trHeight w:val="416"/>
        </w:trPr>
        <w:tc>
          <w:tcPr>
            <w:tcW w:w="11340" w:type="dxa"/>
            <w:gridSpan w:val="5"/>
          </w:tcPr>
          <w:p w:rsidR="00DA638D" w:rsidRPr="00F9195D" w:rsidRDefault="00DA638D" w:rsidP="00DA638D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DA638D" w:rsidRDefault="00DA638D" w:rsidP="00DA638D">
            <w:pPr>
              <w:jc w:val="right"/>
            </w:pPr>
            <w:r>
              <w:t>/100</w:t>
            </w:r>
          </w:p>
        </w:tc>
      </w:tr>
    </w:tbl>
    <w:p w:rsidR="001248D6" w:rsidRDefault="001248D6" w:rsidP="0057074A"/>
    <w:sectPr w:rsidR="001248D6" w:rsidSect="00C94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A3" w:rsidRDefault="006C77A3" w:rsidP="001248D6">
      <w:pPr>
        <w:spacing w:after="0" w:line="240" w:lineRule="auto"/>
      </w:pPr>
      <w:r>
        <w:separator/>
      </w:r>
    </w:p>
  </w:endnote>
  <w:endnote w:type="continuationSeparator" w:id="1">
    <w:p w:rsidR="006C77A3" w:rsidRDefault="006C77A3" w:rsidP="001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F8" w:rsidRDefault="00E853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4A" w:rsidRPr="0057074A" w:rsidRDefault="0057074A" w:rsidP="0057074A">
    <w:pPr>
      <w:pStyle w:val="Pidipagina"/>
      <w:tabs>
        <w:tab w:val="clear" w:pos="4819"/>
        <w:tab w:val="clear" w:pos="9638"/>
        <w:tab w:val="left" w:pos="906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F8" w:rsidRDefault="00E853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A3" w:rsidRDefault="006C77A3" w:rsidP="001248D6">
      <w:pPr>
        <w:spacing w:after="0" w:line="240" w:lineRule="auto"/>
      </w:pPr>
      <w:r>
        <w:separator/>
      </w:r>
    </w:p>
  </w:footnote>
  <w:footnote w:type="continuationSeparator" w:id="1">
    <w:p w:rsidR="006C77A3" w:rsidRDefault="006C77A3" w:rsidP="0012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F8" w:rsidRDefault="00E853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D6" w:rsidRDefault="001248D6" w:rsidP="0095495F">
    <w:r>
      <w:t xml:space="preserve">DIRITTO E TECNICHE AMMINISTRATIVE </w:t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57074A">
      <w:tab/>
    </w:r>
    <w:r w:rsidR="00E853F8">
      <w:tab/>
    </w:r>
    <w:r w:rsidR="00E853F8">
      <w:tab/>
    </w:r>
    <w:r>
      <w:t>Valutare le slide: Presentazione del</w:t>
    </w:r>
    <w:r w:rsidR="00E853F8">
      <w:t>l’azienda-</w:t>
    </w:r>
    <w:r>
      <w:t xml:space="preserve">Organizzazione dei reparti e del personale-Competenze acquisite- Considerazioni Finali 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F8" w:rsidRDefault="00E853F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94B1D"/>
    <w:rsid w:val="001248D6"/>
    <w:rsid w:val="00240015"/>
    <w:rsid w:val="003423DA"/>
    <w:rsid w:val="00374B52"/>
    <w:rsid w:val="00390983"/>
    <w:rsid w:val="0057074A"/>
    <w:rsid w:val="006C77A3"/>
    <w:rsid w:val="0091447B"/>
    <w:rsid w:val="0095495F"/>
    <w:rsid w:val="00973AF9"/>
    <w:rsid w:val="00AE29C2"/>
    <w:rsid w:val="00C94B1D"/>
    <w:rsid w:val="00C972EC"/>
    <w:rsid w:val="00DA638D"/>
    <w:rsid w:val="00E853F8"/>
    <w:rsid w:val="00F913A9"/>
    <w:rsid w:val="00FB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8D6"/>
  </w:style>
  <w:style w:type="paragraph" w:styleId="Pidipagina">
    <w:name w:val="footer"/>
    <w:basedOn w:val="Normale"/>
    <w:link w:val="PidipaginaCarattere"/>
    <w:uiPriority w:val="99"/>
    <w:unhideWhenUsed/>
    <w:rsid w:val="001248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</cp:lastModifiedBy>
  <cp:revision>8</cp:revision>
  <dcterms:created xsi:type="dcterms:W3CDTF">2018-10-22T10:07:00Z</dcterms:created>
  <dcterms:modified xsi:type="dcterms:W3CDTF">2018-10-24T16:00:00Z</dcterms:modified>
</cp:coreProperties>
</file>