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4536"/>
        <w:gridCol w:w="1559"/>
        <w:gridCol w:w="1584"/>
      </w:tblGrid>
      <w:tr w:rsidR="005D542B" w14:paraId="1C12ECEA" w14:textId="77777777" w:rsidTr="00057441">
        <w:trPr>
          <w:cantSplit/>
          <w:trHeight w:hRule="exact" w:val="1563"/>
          <w:jc w:val="center"/>
        </w:trPr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5E7C7" w14:textId="77777777" w:rsidR="005D542B" w:rsidRDefault="005D542B">
            <w:pPr>
              <w:jc w:val="center"/>
            </w:pPr>
            <w:r>
              <w:object w:dxaOrig="1192" w:dyaOrig="1590" w14:anchorId="5B735E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51.95pt" o:ole="" fillcolor="window">
                  <v:imagedata r:id="rId7" o:title=""/>
                </v:shape>
                <o:OLEObject Type="Embed" ProgID="Word.Picture.8" ShapeID="_x0000_i1025" DrawAspect="Content" ObjectID="_1775307154" r:id="rId8"/>
              </w:object>
            </w:r>
          </w:p>
          <w:p w14:paraId="7269916F" w14:textId="77777777" w:rsidR="00B62FA4" w:rsidRDefault="00057441" w:rsidP="00B62FA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56FD4EDA" w14:textId="77777777" w:rsidR="00B62FA4" w:rsidRDefault="00B62FA4" w:rsidP="00B62FA4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4EC6E107" w14:textId="77777777" w:rsidR="005D542B" w:rsidRDefault="005D542B">
            <w:pPr>
              <w:pStyle w:val="Grassetto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EB3AF99" w14:textId="77777777" w:rsidR="005D542B" w:rsidRDefault="005D542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14:paraId="0E644332" w14:textId="77777777" w:rsidR="005D542B" w:rsidRDefault="005D542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14:paraId="37729B00" w14:textId="77777777" w:rsidR="005D542B" w:rsidRDefault="005D542B" w:rsidP="00680285">
            <w:pPr>
              <w:pStyle w:val="Titolo7"/>
              <w:spacing w:before="60"/>
            </w:pPr>
            <w:r>
              <w:rPr>
                <w:sz w:val="28"/>
              </w:rPr>
              <w:t>CLASSE PRIMA</w:t>
            </w:r>
            <w:r w:rsidR="00057441">
              <w:rPr>
                <w:sz w:val="28"/>
              </w:rPr>
              <w:t xml:space="preserve"> </w:t>
            </w:r>
            <w:r w:rsidR="00680285">
              <w:rPr>
                <w:sz w:val="28"/>
              </w:rPr>
              <w:t>IPSEOA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10D91" w14:textId="77777777" w:rsidR="005D542B" w:rsidRPr="00CA600D" w:rsidRDefault="00C429D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US"/>
              </w:rPr>
            </w:pPr>
            <w:r w:rsidRPr="00CA600D">
              <w:rPr>
                <w:rFonts w:ascii="Arial" w:hAnsi="Arial" w:cs="Arial"/>
                <w:sz w:val="22"/>
                <w:lang w:val="en-US"/>
              </w:rPr>
              <w:t>Mod. Car</w:t>
            </w:r>
            <w:r w:rsidR="005D542B" w:rsidRPr="00CA600D">
              <w:rPr>
                <w:rFonts w:ascii="Arial" w:hAnsi="Arial" w:cs="Arial"/>
                <w:sz w:val="22"/>
                <w:lang w:val="en-US"/>
              </w:rPr>
              <w:t>Ric1</w:t>
            </w:r>
          </w:p>
          <w:p w14:paraId="1D6240DB" w14:textId="77777777" w:rsidR="005D542B" w:rsidRDefault="00C429D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6048A2">
              <w:rPr>
                <w:rFonts w:ascii="Arial" w:hAnsi="Arial" w:cs="Arial"/>
                <w:sz w:val="22"/>
                <w:lang w:val="fr-FR"/>
              </w:rPr>
              <w:t>10</w:t>
            </w:r>
          </w:p>
          <w:p w14:paraId="5D5EC87B" w14:textId="77777777" w:rsidR="005D542B" w:rsidRDefault="005D542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3DF5FF" w14:textId="77777777" w:rsidR="005D542B" w:rsidRDefault="0068028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3FE9ACA" wp14:editId="09851C3D">
                  <wp:extent cx="445135" cy="50101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7861B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480" w:after="120" w:line="360" w:lineRule="auto"/>
        <w:ind w:left="1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mallCaps/>
          <w:color w:val="000000"/>
          <w:sz w:val="28"/>
          <w:szCs w:val="28"/>
        </w:rPr>
        <w:t xml:space="preserve">Materia: </w:t>
      </w:r>
      <w:r>
        <w:rPr>
          <w:rFonts w:ascii="Verdana" w:eastAsia="Verdana" w:hAnsi="Verdana" w:cs="Verdana"/>
          <w:b/>
          <w:smallCaps/>
          <w:sz w:val="28"/>
          <w:szCs w:val="28"/>
        </w:rPr>
        <w:t>TIC</w:t>
      </w:r>
    </w:p>
    <w:p w14:paraId="2A807D05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line="360" w:lineRule="auto"/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 xml:space="preserve">A. </w:t>
      </w:r>
      <w:r>
        <w:rPr>
          <w:rFonts w:ascii="Verdana" w:eastAsia="Verdana" w:hAnsi="Verdana" w:cs="Verdana"/>
          <w:b/>
          <w:smallCaps/>
          <w:sz w:val="22"/>
          <w:szCs w:val="22"/>
        </w:rPr>
        <w:t>S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____________________         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 xml:space="preserve">Classe 1^ 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>____________</w:t>
      </w:r>
    </w:p>
    <w:p w14:paraId="1E490009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line="360" w:lineRule="auto"/>
        <w:ind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Alunno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</w:p>
    <w:p w14:paraId="71931D3A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360" w:lineRule="auto"/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Prof.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991684" wp14:editId="5601B54C">
                <wp:simplePos x="0" y="0"/>
                <wp:positionH relativeFrom="column">
                  <wp:posOffset>3073400</wp:posOffset>
                </wp:positionH>
                <wp:positionV relativeFrom="paragraph">
                  <wp:posOffset>342900</wp:posOffset>
                </wp:positionV>
                <wp:extent cx="403860" cy="403860"/>
                <wp:effectExtent l="0" t="0" r="0" b="0"/>
                <wp:wrapNone/>
                <wp:docPr id="1031" name="Rettangolo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8358" y="3592358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7B7439" w14:textId="77777777" w:rsidR="003803A7" w:rsidRDefault="003803A7" w:rsidP="003803A7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2ACF0" id="Rettangolo 1031" o:spid="_x0000_s1026" style="position:absolute;left:0;text-align:left;margin-left:242pt;margin-top:27pt;width:31.8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803A7" w:rsidRDefault="003803A7" w:rsidP="003803A7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3D5309C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360" w:lineRule="auto"/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Voto proposto in sede di scrutinio: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ab/>
      </w:r>
    </w:p>
    <w:p w14:paraId="14B691F0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/>
        <w:ind w:hanging="2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Si comunica che la promozione alla classe seconda è stata sospesa e deve essere soggetta a verifica prima dell’inizio delle lezioni del nuovo anno scolastico in quanto, nella materia sopra indicata, sono state rilevate le seguenti carenze:</w:t>
      </w:r>
    </w:p>
    <w:p w14:paraId="3B095FAE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rPr>
          <w:rFonts w:ascii="Arial" w:eastAsia="Arial" w:hAnsi="Arial" w:cs="Arial"/>
          <w:color w:val="000000"/>
        </w:rPr>
      </w:pPr>
    </w:p>
    <w:tbl>
      <w:tblPr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5351"/>
      </w:tblGrid>
      <w:tr w:rsidR="003803A7" w14:paraId="2B6A025F" w14:textId="77777777" w:rsidTr="008179A3">
        <w:tc>
          <w:tcPr>
            <w:tcW w:w="5351" w:type="dxa"/>
          </w:tcPr>
          <w:p w14:paraId="71A87897" w14:textId="77777777" w:rsidR="003803A7" w:rsidRDefault="003803A7" w:rsidP="003803A7">
            <w:pPr>
              <w:numPr>
                <w:ilvl w:val="0"/>
                <w:numId w:val="6"/>
              </w:numPr>
              <w:tabs>
                <w:tab w:val="left" w:pos="567"/>
              </w:tabs>
              <w:suppressAutoHyphens/>
              <w:spacing w:before="120" w:line="1" w:lineRule="atLeast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Fondamenti di informatica, definizioni di dato, informazione e algoritmo, ergonomia.</w:t>
            </w:r>
          </w:p>
          <w:p w14:paraId="672725A6" w14:textId="77777777" w:rsidR="003803A7" w:rsidRDefault="003803A7" w:rsidP="003803A7">
            <w:pPr>
              <w:numPr>
                <w:ilvl w:val="0"/>
                <w:numId w:val="6"/>
              </w:numPr>
              <w:tabs>
                <w:tab w:val="left" w:pos="567"/>
              </w:tabs>
              <w:suppressAutoHyphens/>
              <w:spacing w:before="120" w:line="1" w:lineRule="atLeast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Struttura hardware di un elaboratore: memorie principali e secondarie, periferiche di input e di output, CPU, la macchina di Von Neumann.</w:t>
            </w:r>
          </w:p>
          <w:p w14:paraId="63DC479D" w14:textId="77777777" w:rsidR="003803A7" w:rsidRDefault="003803A7" w:rsidP="003803A7">
            <w:pPr>
              <w:numPr>
                <w:ilvl w:val="0"/>
                <w:numId w:val="6"/>
              </w:numPr>
              <w:tabs>
                <w:tab w:val="left" w:pos="567"/>
              </w:tabs>
              <w:suppressAutoHyphens/>
              <w:spacing w:before="120" w:after="120" w:line="1" w:lineRule="atLeast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Software di base e applicativo, sistemi operativi: caratteristiche principali dell’interfaccia utente e la gestione dei file e cartelle, copyright e licenze d’uso, estensione dei file.</w:t>
            </w:r>
          </w:p>
          <w:p w14:paraId="14B44AF9" w14:textId="77777777" w:rsidR="003803A7" w:rsidRDefault="003803A7" w:rsidP="003803A7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before="60" w:line="1" w:lineRule="atLeast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ICT nella vita di ogni giorno, cloud computing, forme di comunicazione sincrone e asincrone.</w:t>
            </w:r>
          </w:p>
        </w:tc>
        <w:tc>
          <w:tcPr>
            <w:tcW w:w="5351" w:type="dxa"/>
          </w:tcPr>
          <w:p w14:paraId="63ACEC60" w14:textId="77777777" w:rsidR="003803A7" w:rsidRDefault="003803A7" w:rsidP="003803A7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before="60" w:line="1" w:lineRule="atLeast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Browser web (gestione impostazioni e salvataggio file), motori di ricerca e posta elettronica (Gmail).</w:t>
            </w:r>
          </w:p>
          <w:p w14:paraId="7BF5085F" w14:textId="3599BA61" w:rsidR="003803A7" w:rsidRDefault="003803A7" w:rsidP="003803A7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before="120" w:line="1" w:lineRule="atLeast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Videoscrittura (Google Documenti): formattazione, elenchi, bordi, sfondi, tabelle.</w:t>
            </w:r>
          </w:p>
          <w:p w14:paraId="024F1B21" w14:textId="541A6030" w:rsidR="003803A7" w:rsidRDefault="003803A7" w:rsidP="003803A7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before="60" w:line="1" w:lineRule="atLeast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</w:pPr>
            <w:r>
              <w:rPr>
                <w:rFonts w:ascii="Verdana" w:eastAsia="Verdana" w:hAnsi="Verdana" w:cs="Verdana"/>
              </w:rPr>
              <w:t>Presentazioni (Google Presentazioni): schema, layout, transizioni e animazioni, inserimento oggetti.</w:t>
            </w:r>
          </w:p>
          <w:p w14:paraId="2FD062C8" w14:textId="1193BA85" w:rsidR="003803A7" w:rsidRDefault="003803A7" w:rsidP="003803A7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before="60" w:line="1" w:lineRule="atLeast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Fogli di calcolo (Google Fogli): funzioni base (somma, media, minimo, massimo, conta valori, conta numeri, conta vuote) e grafici.</w:t>
            </w:r>
          </w:p>
          <w:p w14:paraId="686A696C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Altro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(specificare)</w:t>
            </w:r>
            <w:r>
              <w:rPr>
                <w:rFonts w:ascii="Verdana" w:eastAsia="Verdana" w:hAnsi="Verdana" w:cs="Verdana"/>
                <w:color w:val="000000"/>
              </w:rPr>
              <w:t xml:space="preserve"> _____________________</w:t>
            </w:r>
          </w:p>
          <w:p w14:paraId="555B521D" w14:textId="77777777" w:rsidR="003803A7" w:rsidRDefault="003803A7" w:rsidP="0081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70" w:hanging="2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1CE9B634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rPr>
          <w:rFonts w:ascii="Arial" w:eastAsia="Arial" w:hAnsi="Arial" w:cs="Arial"/>
          <w:color w:val="000000"/>
        </w:rPr>
      </w:pPr>
    </w:p>
    <w:tbl>
      <w:tblPr>
        <w:tblW w:w="10702" w:type="dxa"/>
        <w:tblLayout w:type="fixed"/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3803A7" w14:paraId="6D060264" w14:textId="77777777" w:rsidTr="008179A3">
        <w:tc>
          <w:tcPr>
            <w:tcW w:w="3567" w:type="dxa"/>
          </w:tcPr>
          <w:p w14:paraId="4CFFAB80" w14:textId="77777777" w:rsidR="003803A7" w:rsidRDefault="003803A7" w:rsidP="0081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Motivazioni</w:t>
            </w:r>
          </w:p>
        </w:tc>
        <w:tc>
          <w:tcPr>
            <w:tcW w:w="3567" w:type="dxa"/>
          </w:tcPr>
          <w:p w14:paraId="076339B3" w14:textId="77777777" w:rsidR="003803A7" w:rsidRDefault="003803A7" w:rsidP="0081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Cause</w:t>
            </w:r>
          </w:p>
        </w:tc>
        <w:tc>
          <w:tcPr>
            <w:tcW w:w="3568" w:type="dxa"/>
          </w:tcPr>
          <w:p w14:paraId="04A94699" w14:textId="77777777" w:rsidR="003803A7" w:rsidRDefault="003803A7" w:rsidP="0081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ind w:hanging="2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Modalità di recupero</w:t>
            </w:r>
          </w:p>
        </w:tc>
      </w:tr>
      <w:tr w:rsidR="003803A7" w14:paraId="6911269D" w14:textId="77777777" w:rsidTr="008179A3">
        <w:tc>
          <w:tcPr>
            <w:tcW w:w="3567" w:type="dxa"/>
          </w:tcPr>
          <w:p w14:paraId="1A96B9FB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Non sono state raggiunte le conoscenze disciplinari corrispondenti agli obiettivi cognitivi minimi</w:t>
            </w:r>
          </w:p>
          <w:p w14:paraId="23698B35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Non sono state sviluppate e applicate le abilità fondamentali del metodo di studio</w:t>
            </w:r>
          </w:p>
          <w:p w14:paraId="230E2C80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______________________</w:t>
            </w:r>
          </w:p>
          <w:p w14:paraId="71CDDF79" w14:textId="77777777" w:rsidR="003803A7" w:rsidRDefault="003803A7" w:rsidP="0081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/>
              <w:ind w:right="17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ab/>
              <w:t>______________________</w:t>
            </w:r>
          </w:p>
          <w:p w14:paraId="02030EE9" w14:textId="77777777" w:rsidR="003803A7" w:rsidRDefault="003803A7" w:rsidP="0081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/>
              <w:ind w:right="17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ab/>
              <w:t>______________________</w:t>
            </w:r>
          </w:p>
        </w:tc>
        <w:tc>
          <w:tcPr>
            <w:tcW w:w="3567" w:type="dxa"/>
          </w:tcPr>
          <w:p w14:paraId="4A5FAE20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Mancanza di prerequisiti</w:t>
            </w:r>
          </w:p>
          <w:p w14:paraId="53A7E548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Metodo di lavoro inefficace</w:t>
            </w:r>
          </w:p>
          <w:p w14:paraId="6B13DBF6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Disinteresse verso la materia</w:t>
            </w:r>
          </w:p>
          <w:p w14:paraId="73EA6047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Impegno non adeguato</w:t>
            </w:r>
          </w:p>
          <w:p w14:paraId="017C8400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Frequenza discontinua</w:t>
            </w:r>
          </w:p>
          <w:p w14:paraId="20E09F63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Atteggiamento poco collaborativo</w:t>
            </w:r>
          </w:p>
          <w:p w14:paraId="644F52F5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______________________</w:t>
            </w:r>
          </w:p>
          <w:p w14:paraId="522E7CF9" w14:textId="77777777" w:rsidR="003803A7" w:rsidRDefault="003803A7" w:rsidP="0081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/>
              <w:ind w:right="17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ab/>
              <w:t>______________________</w:t>
            </w:r>
          </w:p>
          <w:p w14:paraId="5C7D3745" w14:textId="77777777" w:rsidR="003803A7" w:rsidRDefault="003803A7" w:rsidP="0081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/>
              <w:ind w:right="170" w:hanging="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ab/>
              <w:t>______________________</w:t>
            </w:r>
          </w:p>
        </w:tc>
        <w:tc>
          <w:tcPr>
            <w:tcW w:w="3568" w:type="dxa"/>
          </w:tcPr>
          <w:p w14:paraId="4ABE319A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Studio individuale autonomo controllato dalla famiglia</w:t>
            </w:r>
          </w:p>
          <w:p w14:paraId="7D81AB1F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Frequenza corsi di recupero o altri interventi integrativi eventualmente organizzati dalla scuola</w:t>
            </w:r>
          </w:p>
          <w:p w14:paraId="728EBDB8" w14:textId="77777777" w:rsidR="003803A7" w:rsidRDefault="003803A7" w:rsidP="003803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before="60"/>
              <w:ind w:leftChars="-1" w:left="0" w:right="17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Svolgimento di attività aggiuntive con materiale di produzione/studio predispo-</w:t>
            </w:r>
            <w:r>
              <w:rPr>
                <w:rFonts w:ascii="Verdana" w:eastAsia="Verdana" w:hAnsi="Verdana" w:cs="Verdana"/>
                <w:color w:val="000000"/>
              </w:rPr>
              <w:br/>
              <w:t>sto dal docente</w:t>
            </w:r>
          </w:p>
        </w:tc>
      </w:tr>
    </w:tbl>
    <w:p w14:paraId="52034F18" w14:textId="77777777" w:rsidR="003803A7" w:rsidRDefault="003803A7" w:rsidP="003803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smallCaps/>
          <w:color w:val="000000"/>
        </w:rPr>
        <w:t>Note</w:t>
      </w:r>
    </w:p>
    <w:p w14:paraId="63FE216F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right="-57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Si allegano materiali/indicazioni di studio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⬜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SI’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⬜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NO</w:t>
      </w:r>
    </w:p>
    <w:p w14:paraId="275597BC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120" w:line="360" w:lineRule="auto"/>
        <w:ind w:right="-57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__________________________________________________________________________________________</w:t>
      </w:r>
    </w:p>
    <w:p w14:paraId="19AADD2B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120" w:line="360" w:lineRule="auto"/>
        <w:ind w:right="-57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__________________________________________________________________________________________</w:t>
      </w:r>
    </w:p>
    <w:p w14:paraId="4AF3743E" w14:textId="77777777" w:rsidR="003803A7" w:rsidRDefault="003803A7" w:rsidP="003803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60" w:line="360" w:lineRule="auto"/>
        <w:ind w:right="-57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Data scrutinio ___________________    Firma docente: Prof. ____________________________</w:t>
      </w:r>
    </w:p>
    <w:p w14:paraId="78BF3C25" w14:textId="77777777" w:rsidR="005D542B" w:rsidRPr="00AD30E0" w:rsidRDefault="005D542B" w:rsidP="003803A7">
      <w:pPr>
        <w:pStyle w:val="Intestazione"/>
        <w:tabs>
          <w:tab w:val="left" w:pos="708"/>
        </w:tabs>
        <w:spacing w:before="60" w:line="360" w:lineRule="auto"/>
        <w:ind w:left="357"/>
        <w:jc w:val="center"/>
        <w:rPr>
          <w:rFonts w:ascii="Verdana" w:hAnsi="Verdana"/>
          <w:sz w:val="18"/>
        </w:rPr>
      </w:pPr>
    </w:p>
    <w:sectPr w:rsidR="005D542B" w:rsidRPr="00AD30E0" w:rsidSect="006048A2">
      <w:footerReference w:type="default" r:id="rId10"/>
      <w:pgSz w:w="11907" w:h="16840" w:code="9"/>
      <w:pgMar w:top="73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E1DF" w14:textId="77777777" w:rsidR="00024A4F" w:rsidRDefault="00024A4F">
      <w:r>
        <w:separator/>
      </w:r>
    </w:p>
  </w:endnote>
  <w:endnote w:type="continuationSeparator" w:id="0">
    <w:p w14:paraId="73BBFF1C" w14:textId="77777777" w:rsidR="00024A4F" w:rsidRDefault="0002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5D542B" w14:paraId="1E33BC0E" w14:textId="77777777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2D1F64" w14:textId="77777777" w:rsidR="005D542B" w:rsidRDefault="005D542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</w:t>
          </w:r>
          <w:r w:rsidR="00057441">
            <w:rPr>
              <w:sz w:val="12"/>
              <w:szCs w:val="12"/>
            </w:rPr>
            <w:t>ovato da: Direzione I.I.S.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E1A0E9B" w14:textId="77777777" w:rsidR="005D542B" w:rsidRDefault="005D542B">
          <w:pPr>
            <w:pStyle w:val="Testonotadichiusura"/>
            <w:jc w:val="center"/>
            <w:rPr>
              <w:sz w:val="12"/>
              <w:szCs w:val="12"/>
            </w:rPr>
          </w:pPr>
        </w:p>
        <w:p w14:paraId="68AF0A87" w14:textId="77777777" w:rsidR="005D542B" w:rsidRDefault="005D542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</w:t>
          </w:r>
          <w:r w:rsidR="00057441">
            <w:rPr>
              <w:sz w:val="12"/>
              <w:szCs w:val="12"/>
            </w:rPr>
            <w:t xml:space="preserve"> 16/05/</w:t>
          </w:r>
          <w:r w:rsidR="006048A2">
            <w:rPr>
              <w:sz w:val="12"/>
              <w:szCs w:val="12"/>
            </w:rPr>
            <w:t>13</w:t>
          </w:r>
        </w:p>
      </w:tc>
    </w:tr>
    <w:tr w:rsidR="005D542B" w14:paraId="0BE7FC02" w14:textId="77777777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C224DA" w14:textId="77777777" w:rsidR="005D542B" w:rsidRDefault="005D542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Responsabile attuazione: Responsabile Qualità</w:t>
          </w: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0C88C6" w14:textId="77777777" w:rsidR="005D542B" w:rsidRDefault="005D542B">
          <w:pPr>
            <w:rPr>
              <w:sz w:val="12"/>
              <w:szCs w:val="12"/>
            </w:rPr>
          </w:pPr>
        </w:p>
      </w:tc>
    </w:tr>
  </w:tbl>
  <w:p w14:paraId="5DBB97AA" w14:textId="77777777" w:rsidR="005D542B" w:rsidRDefault="005D542B">
    <w:pPr>
      <w:pStyle w:val="Pidipagina"/>
    </w:pPr>
  </w:p>
  <w:p w14:paraId="00B644C8" w14:textId="77777777" w:rsidR="005D542B" w:rsidRDefault="005D54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EC97" w14:textId="77777777" w:rsidR="00024A4F" w:rsidRDefault="00024A4F">
      <w:r>
        <w:separator/>
      </w:r>
    </w:p>
  </w:footnote>
  <w:footnote w:type="continuationSeparator" w:id="0">
    <w:p w14:paraId="0EB2C21A" w14:textId="77777777" w:rsidR="00024A4F" w:rsidRDefault="0002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B67"/>
    <w:multiLevelType w:val="multilevel"/>
    <w:tmpl w:val="D01EBFCC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1FBB"/>
    <w:multiLevelType w:val="multilevel"/>
    <w:tmpl w:val="09EAA9B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A4"/>
    <w:rsid w:val="00024A4F"/>
    <w:rsid w:val="00057441"/>
    <w:rsid w:val="000C08CC"/>
    <w:rsid w:val="00150CF4"/>
    <w:rsid w:val="002D012F"/>
    <w:rsid w:val="003803A7"/>
    <w:rsid w:val="00400CD4"/>
    <w:rsid w:val="004D3BD0"/>
    <w:rsid w:val="004E1FD3"/>
    <w:rsid w:val="005335F7"/>
    <w:rsid w:val="005D542B"/>
    <w:rsid w:val="006048A2"/>
    <w:rsid w:val="00680285"/>
    <w:rsid w:val="00813419"/>
    <w:rsid w:val="00897A0A"/>
    <w:rsid w:val="009D4BA3"/>
    <w:rsid w:val="00A169BE"/>
    <w:rsid w:val="00AD30E0"/>
    <w:rsid w:val="00B62FA4"/>
    <w:rsid w:val="00B9115B"/>
    <w:rsid w:val="00C429D1"/>
    <w:rsid w:val="00C8004A"/>
    <w:rsid w:val="00C80A91"/>
    <w:rsid w:val="00CA600D"/>
    <w:rsid w:val="00CB5776"/>
    <w:rsid w:val="00CD2A3E"/>
    <w:rsid w:val="00DE3908"/>
    <w:rsid w:val="00F40C08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58E64"/>
  <w15:docId w15:val="{B562154D-8342-42A7-B75D-1CD76B5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Lucia Ostuni</cp:lastModifiedBy>
  <cp:revision>3</cp:revision>
  <cp:lastPrinted>2011-06-07T08:59:00Z</cp:lastPrinted>
  <dcterms:created xsi:type="dcterms:W3CDTF">2021-06-10T07:55:00Z</dcterms:created>
  <dcterms:modified xsi:type="dcterms:W3CDTF">2024-04-22T14:06:00Z</dcterms:modified>
</cp:coreProperties>
</file>