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4677"/>
        <w:gridCol w:w="1687"/>
        <w:gridCol w:w="1544"/>
      </w:tblGrid>
      <w:tr w:rsidR="00E561ED" w:rsidTr="00DF36E0">
        <w:trPr>
          <w:cantSplit/>
          <w:trHeight w:hRule="exact" w:val="156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Start w:id="0" w:name="_GoBack"/>
          <w:bookmarkEnd w:id="0"/>
          <w:p w:rsidR="00E561ED" w:rsidRDefault="00E561ED" w:rsidP="00DF36E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2.5pt" o:ole="" filled="t">
                  <v:fill color2="black"/>
                  <v:imagedata r:id="rId8" o:title=""/>
                </v:shape>
                <o:OLEObject Type="Embed" ProgID="Word.Picture.8" ShapeID="_x0000_i1025" DrawAspect="Content" ObjectID="_1715410633" r:id="rId9"/>
              </w:object>
            </w:r>
          </w:p>
          <w:p w:rsidR="00E561ED" w:rsidRDefault="00E561ED" w:rsidP="00DF36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E561ED" w:rsidRDefault="00E561ED" w:rsidP="00DF36E0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E561ED" w:rsidRDefault="00E561ED" w:rsidP="00DF36E0">
            <w:pPr>
              <w:pStyle w:val="Grasset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561ED" w:rsidRDefault="00E561ED" w:rsidP="00DF36E0">
            <w:pPr>
              <w:pStyle w:val="Titolo7"/>
              <w:snapToGrid w:val="0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E561ED" w:rsidRDefault="00E561ED" w:rsidP="00DF36E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E561ED" w:rsidRDefault="00E561ED" w:rsidP="006840E7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 xml:space="preserve">CLASSI QUARTE </w:t>
            </w:r>
            <w:proofErr w:type="spellStart"/>
            <w:r>
              <w:rPr>
                <w:sz w:val="28"/>
              </w:rPr>
              <w:t>enog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enop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napToGrid w:val="0"/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lang w:val="fr-FR"/>
              </w:rPr>
              <w:t>Mod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>. CarTed4</w:t>
            </w:r>
          </w:p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2</w:t>
            </w:r>
          </w:p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1ED" w:rsidRDefault="00F05A2B" w:rsidP="00DF36E0">
            <w:pPr>
              <w:tabs>
                <w:tab w:val="left" w:pos="851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  <w:sz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7675" cy="485775"/>
                  <wp:effectExtent l="0" t="0" r="9525" b="9525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1ED" w:rsidRDefault="00E561ED" w:rsidP="00C051B3">
      <w:pPr>
        <w:pStyle w:val="Intestazione"/>
        <w:tabs>
          <w:tab w:val="clear" w:pos="4819"/>
          <w:tab w:val="clear" w:pos="9638"/>
        </w:tabs>
        <w:spacing w:before="48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Materia: II LINGUA STRANIERA - TEDESCO</w:t>
      </w:r>
    </w:p>
    <w:p w:rsidR="00E561ED" w:rsidRDefault="00E561ED" w:rsidP="006840E7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____________</w:t>
      </w:r>
    </w:p>
    <w:p w:rsidR="00E561ED" w:rsidRDefault="00E561ED" w:rsidP="006840E7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E561ED" w:rsidRDefault="00F05A2B" w:rsidP="006840E7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344170</wp:posOffset>
                </wp:positionV>
                <wp:extent cx="250190" cy="375285"/>
                <wp:effectExtent l="5715" t="10795" r="9525" b="1397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ED" w:rsidRDefault="00E561ED" w:rsidP="00997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41.2pt;margin-top:27.1pt;width:19.7pt;height:29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" strokeweight=".26mm">
                <v:textbox>
                  <w:txbxContent>
                    <w:p w:rsidR="00E561ED" w:rsidRDefault="00E561ED" w:rsidP="009970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1ED">
        <w:rPr>
          <w:rFonts w:ascii="Verdana" w:hAnsi="Verdana"/>
          <w:b/>
          <w:bCs/>
          <w:smallCaps/>
          <w:color w:val="000000"/>
          <w:sz w:val="22"/>
        </w:rPr>
        <w:t>Prof</w:t>
      </w:r>
      <w:r w:rsidR="00E561ED">
        <w:rPr>
          <w:rFonts w:ascii="Verdana" w:hAnsi="Verdana"/>
          <w:b/>
          <w:bCs/>
          <w:smallCaps/>
          <w:sz w:val="22"/>
        </w:rPr>
        <w:t>.</w:t>
      </w:r>
      <w:r w:rsidR="00E561ED"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E561ED" w:rsidRDefault="00E561ED" w:rsidP="00C051B3">
      <w:pPr>
        <w:pStyle w:val="Intestazione"/>
        <w:tabs>
          <w:tab w:val="clear" w:pos="4819"/>
          <w:tab w:val="clear" w:pos="9638"/>
        </w:tabs>
        <w:spacing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E561ED" w:rsidRDefault="00E561ED" w:rsidP="00373630">
      <w:pPr>
        <w:pStyle w:val="Textbody"/>
        <w:rPr>
          <w:rFonts w:ascii="Calibri" w:hAnsi="Calibri"/>
          <w:sz w:val="22"/>
        </w:rPr>
      </w:pPr>
      <w:r w:rsidRPr="008B0A88">
        <w:rPr>
          <w:rFonts w:ascii="Calibri" w:hAnsi="Calibri"/>
          <w:sz w:val="22"/>
        </w:rPr>
        <w:t>Si comunica che la promozione alla classe quarta è stata sospesa e deve essere soggetta a verifica prima dell’inizio delle lezioni del nuovo anno scolastico in quanto, nella materia sopra indicata, sono state rilevate le seguenti carenze</w:t>
      </w:r>
      <w:r w:rsidR="00373630">
        <w:rPr>
          <w:rFonts w:ascii="Calibri" w:hAnsi="Calibri"/>
          <w:sz w:val="22"/>
        </w:rPr>
        <w:t>:</w:t>
      </w:r>
      <w:r w:rsidRPr="008B0A88">
        <w:rPr>
          <w:rFonts w:ascii="Calibri" w:hAnsi="Calibri"/>
          <w:sz w:val="22"/>
        </w:rPr>
        <w:t xml:space="preserve"> </w:t>
      </w:r>
    </w:p>
    <w:p w:rsidR="00373630" w:rsidRPr="0084416E" w:rsidRDefault="00373630" w:rsidP="00373630">
      <w:pPr>
        <w:widowControl w:val="0"/>
        <w:suppressAutoHyphens/>
        <w:autoSpaceDN w:val="0"/>
        <w:spacing w:before="120"/>
        <w:rPr>
          <w:rFonts w:ascii="Calibri" w:eastAsia="SimSun" w:hAnsi="Calibri" w:cs="Calibri"/>
          <w:b/>
          <w:bCs/>
          <w:kern w:val="3"/>
          <w:lang w:eastAsia="zh-CN" w:bidi="hi-IN"/>
        </w:rPr>
      </w:pPr>
      <w:r>
        <w:rPr>
          <w:rFonts w:ascii="Calibri" w:eastAsia="SimSun, 宋体" w:hAnsi="Calibri" w:cs="Calibri"/>
          <w:kern w:val="3"/>
          <w:sz w:val="24"/>
          <w:szCs w:val="24"/>
          <w:lang w:eastAsia="zh-CN" w:bidi="hi-IN"/>
        </w:rPr>
        <w:t>(</w:t>
      </w:r>
      <w:r w:rsidRPr="0084416E">
        <w:rPr>
          <w:rFonts w:ascii="Calibri" w:eastAsia="SimSun, 宋体" w:hAnsi="Calibri" w:cs="Calibri"/>
          <w:kern w:val="3"/>
          <w:sz w:val="24"/>
          <w:szCs w:val="24"/>
          <w:lang w:eastAsia="zh-CN" w:bidi="hi-IN"/>
        </w:rPr>
        <w:t>Libri di testo:</w:t>
      </w:r>
      <w:r>
        <w:rPr>
          <w:rFonts w:ascii="Calibri" w:eastAsia="SimSun, 宋体" w:hAnsi="Calibri" w:cs="Calibri"/>
          <w:kern w:val="3"/>
          <w:sz w:val="24"/>
          <w:szCs w:val="24"/>
          <w:lang w:eastAsia="zh-CN" w:bidi="hi-IN"/>
        </w:rPr>
        <w:t xml:space="preserve"> </w:t>
      </w:r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 xml:space="preserve">Bonifazio, </w:t>
      </w:r>
      <w:proofErr w:type="spellStart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>Ebert</w:t>
      </w:r>
      <w:proofErr w:type="spellEnd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>Malloggi</w:t>
      </w:r>
      <w:proofErr w:type="spellEnd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 xml:space="preserve">  “</w:t>
      </w:r>
      <w:proofErr w:type="spellStart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>Das</w:t>
      </w:r>
      <w:proofErr w:type="spellEnd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>Klappt</w:t>
      </w:r>
      <w:proofErr w:type="spellEnd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 xml:space="preserve">! </w:t>
      </w:r>
      <w:proofErr w:type="spellStart"/>
      <w:r w:rsidRPr="00373630">
        <w:rPr>
          <w:rFonts w:ascii="Calibri" w:eastAsia="SimSun, 宋体" w:hAnsi="Calibri" w:cs="Calibri"/>
          <w:bCs/>
          <w:kern w:val="3"/>
          <w:sz w:val="24"/>
          <w:szCs w:val="24"/>
          <w:lang w:val="en-US" w:eastAsia="zh-CN" w:bidi="hi-IN"/>
        </w:rPr>
        <w:t>Sprach</w:t>
      </w:r>
      <w:proofErr w:type="spellEnd"/>
      <w:r w:rsidRPr="00373630">
        <w:rPr>
          <w:rFonts w:ascii="Calibri" w:eastAsia="SimSun, 宋体" w:hAnsi="Calibri" w:cs="Calibri"/>
          <w:bCs/>
          <w:kern w:val="3"/>
          <w:sz w:val="24"/>
          <w:szCs w:val="24"/>
          <w:lang w:val="en-US" w:eastAsia="zh-CN" w:bidi="hi-IN"/>
        </w:rPr>
        <w:t xml:space="preserve">- und </w:t>
      </w:r>
      <w:proofErr w:type="spellStart"/>
      <w:r w:rsidRPr="00373630">
        <w:rPr>
          <w:rFonts w:ascii="Calibri" w:eastAsia="SimSun, 宋体" w:hAnsi="Calibri" w:cs="Calibri"/>
          <w:bCs/>
          <w:kern w:val="3"/>
          <w:sz w:val="24"/>
          <w:szCs w:val="24"/>
          <w:lang w:val="en-US" w:eastAsia="zh-CN" w:bidi="hi-IN"/>
        </w:rPr>
        <w:t>Lebenskompetenz</w:t>
      </w:r>
      <w:proofErr w:type="spellEnd"/>
      <w:r w:rsidRPr="00373630">
        <w:rPr>
          <w:rFonts w:ascii="Calibri" w:eastAsia="SimSun, 宋体" w:hAnsi="Calibri" w:cs="Calibri"/>
          <w:bCs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373630">
        <w:rPr>
          <w:rFonts w:ascii="Calibri" w:eastAsia="SimSun, 宋体" w:hAnsi="Calibri" w:cs="Calibri"/>
          <w:bCs/>
          <w:kern w:val="3"/>
          <w:sz w:val="24"/>
          <w:szCs w:val="24"/>
          <w:lang w:val="en-US" w:eastAsia="zh-CN" w:bidi="hi-IN"/>
        </w:rPr>
        <w:t>im</w:t>
      </w:r>
      <w:proofErr w:type="spellEnd"/>
      <w:r w:rsidRPr="00373630">
        <w:rPr>
          <w:rFonts w:ascii="Calibri" w:eastAsia="SimSun, 宋体" w:hAnsi="Calibri" w:cs="Calibri"/>
          <w:bCs/>
          <w:kern w:val="3"/>
          <w:sz w:val="24"/>
          <w:szCs w:val="24"/>
          <w:lang w:val="en-US" w:eastAsia="zh-CN" w:bidi="hi-IN"/>
        </w:rPr>
        <w:t xml:space="preserve"> 21. </w:t>
      </w:r>
      <w:proofErr w:type="spellStart"/>
      <w:r w:rsidRPr="00373630">
        <w:rPr>
          <w:rFonts w:ascii="Calibri" w:eastAsia="SimSun, 宋体" w:hAnsi="Calibri" w:cs="Calibri"/>
          <w:bCs/>
          <w:kern w:val="3"/>
          <w:sz w:val="24"/>
          <w:szCs w:val="24"/>
          <w:lang w:val="en-US" w:eastAsia="zh-CN" w:bidi="hi-IN"/>
        </w:rPr>
        <w:t>Jahrhundert</w:t>
      </w:r>
      <w:proofErr w:type="spellEnd"/>
      <w:r w:rsidRPr="00373630">
        <w:rPr>
          <w:rFonts w:ascii="Calibri" w:eastAsia="SimSun, 宋体" w:hAnsi="Calibri" w:cs="Calibri"/>
          <w:bCs/>
          <w:kern w:val="3"/>
          <w:sz w:val="24"/>
          <w:szCs w:val="24"/>
          <w:lang w:val="en-US" w:eastAsia="zh-CN" w:bidi="hi-IN"/>
        </w:rPr>
        <w:t xml:space="preserve">” Ed. </w:t>
      </w:r>
      <w:proofErr w:type="spellStart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>Pearson</w:t>
      </w:r>
      <w:proofErr w:type="spellEnd"/>
      <w:r w:rsidRPr="0084416E"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 xml:space="preserve"> Lang</w:t>
      </w:r>
      <w:r>
        <w:rPr>
          <w:rFonts w:ascii="Calibri" w:eastAsia="SimSun, 宋体" w:hAnsi="Calibri" w:cs="Calibri"/>
          <w:bCs/>
          <w:kern w:val="3"/>
          <w:sz w:val="24"/>
          <w:szCs w:val="24"/>
          <w:lang w:eastAsia="zh-CN" w:bidi="hi-IN"/>
        </w:rPr>
        <w:t xml:space="preserve">; </w:t>
      </w:r>
      <w:r w:rsidRPr="0084416E">
        <w:rPr>
          <w:rFonts w:ascii="Calibri" w:hAnsi="Calibri" w:cs="Calibri"/>
          <w:sz w:val="24"/>
          <w:szCs w:val="24"/>
          <w:lang w:eastAsia="zh-CN"/>
        </w:rPr>
        <w:t xml:space="preserve">Pierucci </w:t>
      </w:r>
      <w:proofErr w:type="spellStart"/>
      <w:r w:rsidRPr="0084416E">
        <w:rPr>
          <w:rFonts w:ascii="Calibri" w:hAnsi="Calibri" w:cs="Calibri"/>
          <w:sz w:val="24"/>
          <w:szCs w:val="24"/>
          <w:lang w:eastAsia="zh-CN"/>
        </w:rPr>
        <w:t>Fazzi</w:t>
      </w:r>
      <w:proofErr w:type="spellEnd"/>
      <w:r w:rsidRPr="0084416E">
        <w:rPr>
          <w:rFonts w:ascii="Calibri" w:hAnsi="Calibri" w:cs="Calibri"/>
          <w:sz w:val="24"/>
          <w:szCs w:val="24"/>
          <w:lang w:eastAsia="zh-CN"/>
        </w:rPr>
        <w:t xml:space="preserve"> “</w:t>
      </w:r>
      <w:proofErr w:type="spellStart"/>
      <w:r w:rsidRPr="0084416E">
        <w:rPr>
          <w:rFonts w:ascii="Calibri" w:hAnsi="Calibri" w:cs="Calibri"/>
          <w:sz w:val="24"/>
          <w:szCs w:val="24"/>
          <w:lang w:eastAsia="zh-CN"/>
        </w:rPr>
        <w:t>Kochkunst</w:t>
      </w:r>
      <w:proofErr w:type="spellEnd"/>
      <w:r w:rsidRPr="0084416E">
        <w:rPr>
          <w:rFonts w:ascii="Calibri" w:hAnsi="Calibri" w:cs="Calibri"/>
          <w:sz w:val="24"/>
          <w:szCs w:val="24"/>
          <w:lang w:eastAsia="zh-CN"/>
        </w:rPr>
        <w:t xml:space="preserve"> </w:t>
      </w:r>
      <w:proofErr w:type="spellStart"/>
      <w:r w:rsidRPr="0084416E">
        <w:rPr>
          <w:rFonts w:ascii="Calibri" w:hAnsi="Calibri" w:cs="Calibri"/>
          <w:sz w:val="24"/>
          <w:szCs w:val="24"/>
          <w:lang w:eastAsia="zh-CN"/>
        </w:rPr>
        <w:t>neu</w:t>
      </w:r>
      <w:proofErr w:type="spellEnd"/>
      <w:r w:rsidRPr="0084416E">
        <w:rPr>
          <w:rFonts w:ascii="Calibri" w:hAnsi="Calibri" w:cs="Calibri"/>
          <w:sz w:val="24"/>
          <w:szCs w:val="24"/>
          <w:lang w:eastAsia="zh-CN"/>
        </w:rPr>
        <w:t xml:space="preserve"> - </w:t>
      </w:r>
      <w:proofErr w:type="spellStart"/>
      <w:r w:rsidRPr="0084416E">
        <w:rPr>
          <w:rFonts w:ascii="Calibri" w:hAnsi="Calibri" w:cs="Calibri"/>
          <w:sz w:val="24"/>
          <w:szCs w:val="24"/>
          <w:lang w:eastAsia="zh-CN"/>
        </w:rPr>
        <w:t>Deutsch</w:t>
      </w:r>
      <w:proofErr w:type="spellEnd"/>
      <w:r w:rsidRPr="0084416E">
        <w:rPr>
          <w:rFonts w:ascii="Calibri" w:hAnsi="Calibri" w:cs="Calibri"/>
          <w:sz w:val="24"/>
          <w:szCs w:val="24"/>
          <w:lang w:eastAsia="zh-CN"/>
        </w:rPr>
        <w:t xml:space="preserve"> </w:t>
      </w:r>
      <w:proofErr w:type="spellStart"/>
      <w:r w:rsidRPr="0084416E">
        <w:rPr>
          <w:rFonts w:ascii="Calibri" w:hAnsi="Calibri" w:cs="Calibri"/>
          <w:sz w:val="24"/>
          <w:szCs w:val="24"/>
          <w:lang w:eastAsia="zh-CN"/>
        </w:rPr>
        <w:t>für</w:t>
      </w:r>
      <w:proofErr w:type="spellEnd"/>
      <w:r w:rsidRPr="0084416E">
        <w:rPr>
          <w:rFonts w:ascii="Calibri" w:hAnsi="Calibri" w:cs="Calibri"/>
          <w:sz w:val="24"/>
          <w:szCs w:val="24"/>
          <w:lang w:eastAsia="zh-CN"/>
        </w:rPr>
        <w:t xml:space="preserve"> Gastronomie und </w:t>
      </w:r>
      <w:proofErr w:type="spellStart"/>
      <w:r w:rsidRPr="0084416E">
        <w:rPr>
          <w:rFonts w:ascii="Calibri" w:hAnsi="Calibri" w:cs="Calibri"/>
          <w:sz w:val="24"/>
          <w:szCs w:val="24"/>
          <w:lang w:eastAsia="zh-CN"/>
        </w:rPr>
        <w:t>Patisserie</w:t>
      </w:r>
      <w:proofErr w:type="spellEnd"/>
      <w:r w:rsidRPr="0084416E">
        <w:rPr>
          <w:rFonts w:ascii="Calibri" w:hAnsi="Calibri" w:cs="Calibri"/>
          <w:sz w:val="24"/>
          <w:szCs w:val="24"/>
          <w:lang w:eastAsia="zh-CN"/>
        </w:rPr>
        <w:t>” Loescher</w:t>
      </w:r>
      <w:r>
        <w:rPr>
          <w:rFonts w:ascii="Calibri" w:hAnsi="Calibri" w:cs="Calibri"/>
          <w:sz w:val="24"/>
          <w:szCs w:val="24"/>
          <w:lang w:eastAsia="zh-CN"/>
        </w:rPr>
        <w:t>)</w:t>
      </w:r>
    </w:p>
    <w:p w:rsidR="00E561ED" w:rsidRPr="008B0A88" w:rsidRDefault="00E561ED" w:rsidP="006840E7">
      <w:pPr>
        <w:rPr>
          <w:rFonts w:ascii="Calibri" w:hAnsi="Calibri"/>
          <w:sz w:val="22"/>
        </w:rPr>
      </w:pPr>
    </w:p>
    <w:tbl>
      <w:tblPr>
        <w:tblW w:w="10425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245"/>
      </w:tblGrid>
      <w:tr w:rsidR="00E561ED" w:rsidRPr="0059779D" w:rsidTr="00C974CC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373630" w:rsidRPr="00373630" w:rsidRDefault="00373630" w:rsidP="00373630">
            <w:pPr>
              <w:widowControl w:val="0"/>
              <w:suppressAutoHyphens/>
              <w:autoSpaceDN w:val="0"/>
              <w:spacing w:after="120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  <w:r w:rsidRPr="00373630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  <w:t>COMPETENZE</w:t>
            </w:r>
          </w:p>
          <w:p w:rsidR="00373630" w:rsidRPr="00373630" w:rsidRDefault="00373630" w:rsidP="00373630">
            <w:pPr>
              <w:pStyle w:val="Textbody"/>
              <w:rPr>
                <w:sz w:val="20"/>
                <w:szCs w:val="20"/>
              </w:rPr>
            </w:pPr>
            <w:r w:rsidRPr="00373630">
              <w:rPr>
                <w:rFonts w:ascii="Calibri" w:hAnsi="Calibri" w:cs="Calibri"/>
                <w:sz w:val="20"/>
                <w:szCs w:val="20"/>
                <w:u w:val="single"/>
              </w:rPr>
              <w:t xml:space="preserve">Competenza di base in lettura </w:t>
            </w:r>
            <w:r w:rsidRPr="00373630">
              <w:rPr>
                <w:rFonts w:ascii="Calibri" w:hAnsi="Calibri" w:cs="Calibri"/>
                <w:sz w:val="20"/>
                <w:szCs w:val="20"/>
              </w:rPr>
              <w:t xml:space="preserve">–pronuncia corretta- </w:t>
            </w:r>
            <w:r w:rsidRPr="00373630">
              <w:rPr>
                <w:rFonts w:ascii="Calibri" w:hAnsi="Calibri" w:cs="Calibri"/>
                <w:sz w:val="20"/>
                <w:szCs w:val="20"/>
                <w:u w:val="single"/>
              </w:rPr>
              <w:t>e nella comprensione del testo</w:t>
            </w:r>
            <w:r w:rsidRPr="00373630">
              <w:rPr>
                <w:rFonts w:ascii="Calibri" w:hAnsi="Calibri" w:cs="Calibri"/>
                <w:sz w:val="20"/>
                <w:szCs w:val="20"/>
              </w:rPr>
              <w:t xml:space="preserve"> –acquisizione dei termini funzionale a comprensione e produzione: nome con articolo e plurale, aggettivo non declinato, verbo all’infinito con eventuale indicazione del paradigma e/o della costruzione.</w:t>
            </w:r>
            <w:r w:rsidRPr="00373630">
              <w:rPr>
                <w:rFonts w:ascii="Calibri" w:hAnsi="Calibri" w:cs="Calibri"/>
                <w:sz w:val="20"/>
                <w:szCs w:val="20"/>
              </w:rPr>
              <w:br/>
            </w:r>
            <w:r w:rsidRPr="00373630">
              <w:rPr>
                <w:rFonts w:ascii="Calibri" w:hAnsi="Calibri" w:cs="Calibri"/>
                <w:sz w:val="20"/>
                <w:szCs w:val="20"/>
                <w:u w:val="single"/>
              </w:rPr>
              <w:t>Competenza comunicativa e relazionale anche di settore</w:t>
            </w:r>
            <w:r w:rsidRPr="00373630">
              <w:rPr>
                <w:rFonts w:ascii="Calibri" w:hAnsi="Calibri" w:cs="Calibri"/>
                <w:sz w:val="20"/>
                <w:szCs w:val="20"/>
              </w:rPr>
              <w:t xml:space="preserve"> –elaborazione autonoma di funzioni comunicative anche ai fini della produzione di un testo articolato.</w:t>
            </w:r>
            <w:r w:rsidRPr="00373630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373630">
              <w:rPr>
                <w:rFonts w:ascii="Calibri" w:hAnsi="Calibri" w:cs="Calibri"/>
                <w:sz w:val="20"/>
                <w:szCs w:val="20"/>
                <w:u w:val="single"/>
              </w:rPr>
              <w:t>Deutsch</w:t>
            </w:r>
            <w:proofErr w:type="spellEnd"/>
            <w:r w:rsidRPr="00373630">
              <w:rPr>
                <w:rFonts w:ascii="Calibri" w:hAnsi="Calibri" w:cs="Calibri"/>
                <w:sz w:val="20"/>
                <w:szCs w:val="20"/>
                <w:u w:val="single"/>
              </w:rPr>
              <w:t xml:space="preserve"> in </w:t>
            </w:r>
            <w:proofErr w:type="spellStart"/>
            <w:r w:rsidRPr="00373630">
              <w:rPr>
                <w:rFonts w:ascii="Calibri" w:hAnsi="Calibri" w:cs="Calibri"/>
                <w:sz w:val="20"/>
                <w:szCs w:val="20"/>
                <w:u w:val="single"/>
              </w:rPr>
              <w:t>der</w:t>
            </w:r>
            <w:proofErr w:type="spellEnd"/>
            <w:r w:rsidRPr="00373630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3630">
              <w:rPr>
                <w:rFonts w:ascii="Calibri" w:hAnsi="Calibri" w:cs="Calibri"/>
                <w:sz w:val="20"/>
                <w:szCs w:val="20"/>
                <w:u w:val="single"/>
              </w:rPr>
              <w:t>Klasse</w:t>
            </w:r>
            <w:proofErr w:type="spellEnd"/>
            <w:r w:rsidRPr="00373630">
              <w:rPr>
                <w:rFonts w:ascii="Calibri" w:hAnsi="Calibri" w:cs="Calibri"/>
                <w:sz w:val="20"/>
                <w:szCs w:val="20"/>
              </w:rPr>
              <w:t>: funzioni comunicative in situazione “classe”.</w:t>
            </w:r>
          </w:p>
          <w:p w:rsidR="00373630" w:rsidRPr="00373630" w:rsidRDefault="00373630" w:rsidP="00373630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eastAsia="SimSun, 宋体" w:cs="Mangal"/>
                <w:kern w:val="3"/>
                <w:lang w:eastAsia="zh-CN" w:bidi="hi-IN"/>
              </w:rPr>
            </w:pPr>
            <w:r w:rsidRPr="00373630">
              <w:rPr>
                <w:rFonts w:ascii="Calibri" w:eastAsia="SimSun, 宋体" w:hAnsi="Calibri" w:cs="Calibri"/>
                <w:bCs/>
                <w:kern w:val="3"/>
                <w:u w:val="single"/>
                <w:lang w:eastAsia="zh-CN" w:bidi="hi-IN"/>
              </w:rPr>
              <w:t>Ripasso e consolidamento:</w:t>
            </w:r>
          </w:p>
          <w:p w:rsidR="00373630" w:rsidRPr="00373630" w:rsidRDefault="00373630" w:rsidP="00373630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eastAsia="SimSun, 宋体" w:cs="Mangal"/>
                <w:kern w:val="3"/>
                <w:lang w:eastAsia="zh-CN" w:bidi="hi-IN"/>
              </w:rPr>
            </w:pPr>
            <w:r w:rsidRPr="00373630">
              <w:rPr>
                <w:rFonts w:ascii="Calibri" w:eastAsia="SimSun, 宋体" w:hAnsi="Calibri" w:cs="Calibri"/>
                <w:b/>
                <w:bCs/>
                <w:kern w:val="3"/>
                <w:lang w:eastAsia="zh-CN" w:bidi="hi-IN"/>
              </w:rPr>
              <w:t xml:space="preserve">1, 2, 3…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bCs/>
                <w:kern w:val="3"/>
                <w:lang w:eastAsia="zh-CN" w:bidi="hi-IN"/>
              </w:rPr>
              <w:t>los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bCs/>
                <w:kern w:val="3"/>
                <w:lang w:eastAsia="zh-CN" w:bidi="hi-IN"/>
              </w:rPr>
              <w:t>!</w:t>
            </w:r>
            <w:r w:rsidRPr="00373630">
              <w:rPr>
                <w:rFonts w:ascii="Calibri" w:eastAsia="SimSun, 宋体" w:hAnsi="Calibri" w:cs="Calibri"/>
                <w:bCs/>
                <w:kern w:val="3"/>
                <w:lang w:eastAsia="zh-CN" w:bidi="hi-IN"/>
              </w:rPr>
              <w:br/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eastAsia="zh-CN" w:bidi="hi-IN"/>
              </w:rPr>
              <w:t>Folge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eastAsia="zh-CN" w:bidi="hi-IN"/>
              </w:rPr>
              <w:t xml:space="preserve"> 1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eastAsia="zh-CN" w:bidi="hi-IN"/>
              </w:rPr>
              <w:t>Du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eastAsia="zh-CN" w:bidi="hi-IN"/>
              </w:rPr>
              <w:t xml:space="preserve"> und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eastAsia="zh-CN" w:bidi="hi-IN"/>
              </w:rPr>
              <w:t>ich</w:t>
            </w:r>
            <w:proofErr w:type="spellEnd"/>
          </w:p>
          <w:p w:rsidR="00373630" w:rsidRPr="00373630" w:rsidRDefault="00373630" w:rsidP="0037363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/>
              <w:textAlignment w:val="baseline"/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</w:pP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Willkommen</w:t>
            </w:r>
            <w:proofErr w:type="spellEnd"/>
          </w:p>
          <w:p w:rsidR="00373630" w:rsidRPr="00373630" w:rsidRDefault="00373630" w:rsidP="0037363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/>
              <w:textAlignment w:val="baseline"/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</w:pP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Länder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 xml:space="preserve">,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Leute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 xml:space="preserve">,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Sprachen</w:t>
            </w:r>
            <w:proofErr w:type="spellEnd"/>
          </w:p>
          <w:p w:rsidR="00373630" w:rsidRPr="00373630" w:rsidRDefault="00373630" w:rsidP="0037363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/>
              <w:textAlignment w:val="baseline"/>
              <w:rPr>
                <w:rFonts w:ascii="Calibri" w:eastAsia="SimSun, 宋体" w:hAnsi="Calibri" w:cs="Calibri"/>
                <w:b/>
                <w:kern w:val="3"/>
                <w:lang w:val="de-DE" w:eastAsia="zh-CN" w:bidi="hi-IN"/>
              </w:rPr>
            </w:pPr>
            <w:r w:rsidRPr="00373630">
              <w:rPr>
                <w:rFonts w:ascii="Calibri" w:eastAsia="SimSun, 宋体" w:hAnsi="Calibri" w:cs="Calibri"/>
                <w:b/>
                <w:kern w:val="3"/>
                <w:lang w:val="de-DE" w:eastAsia="zh-CN" w:bidi="hi-IN"/>
              </w:rPr>
              <w:t>Schule</w:t>
            </w:r>
          </w:p>
          <w:p w:rsidR="00373630" w:rsidRPr="00373630" w:rsidRDefault="00373630" w:rsidP="00373630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eastAsia="SimSun, 宋体" w:cs="Mangal"/>
                <w:kern w:val="3"/>
                <w:lang w:val="en-US" w:eastAsia="zh-CN" w:bidi="hi-IN"/>
              </w:rPr>
            </w:pPr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 xml:space="preserve">4. </w:t>
            </w:r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ab/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Familie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 xml:space="preserve"> und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Haustiere</w:t>
            </w:r>
            <w:proofErr w:type="spellEnd"/>
          </w:p>
          <w:p w:rsidR="00373630" w:rsidRPr="00373630" w:rsidRDefault="00373630" w:rsidP="00373630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</w:pP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>Folge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 xml:space="preserve"> 2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>mein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 xml:space="preserve">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>Alltag</w:t>
            </w:r>
            <w:proofErr w:type="spellEnd"/>
          </w:p>
          <w:p w:rsidR="00373630" w:rsidRPr="00373630" w:rsidRDefault="00373630" w:rsidP="0037363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120"/>
              <w:textAlignment w:val="baseline"/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</w:pP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Tagesroutine</w:t>
            </w:r>
            <w:proofErr w:type="spellEnd"/>
          </w:p>
          <w:p w:rsidR="00373630" w:rsidRPr="00373630" w:rsidRDefault="00373630" w:rsidP="0037363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20"/>
              <w:textAlignment w:val="baseline"/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</w:pP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Haushalt</w:t>
            </w:r>
            <w:proofErr w:type="spellEnd"/>
          </w:p>
          <w:p w:rsidR="00373630" w:rsidRPr="00373630" w:rsidRDefault="00373630" w:rsidP="0037363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20"/>
              <w:textAlignment w:val="baseline"/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</w:pP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Freunde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 xml:space="preserve"> und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Freizeit</w:t>
            </w:r>
            <w:proofErr w:type="spellEnd"/>
          </w:p>
          <w:p w:rsidR="00373630" w:rsidRPr="00373630" w:rsidRDefault="00373630" w:rsidP="0037363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20"/>
              <w:textAlignment w:val="baseline"/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</w:pP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Schulregeln</w:t>
            </w:r>
            <w:proofErr w:type="spellEnd"/>
          </w:p>
          <w:p w:rsidR="00373630" w:rsidRPr="00373630" w:rsidRDefault="00373630" w:rsidP="00373630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</w:pP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>Folge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 xml:space="preserve"> 3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>Nicht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 xml:space="preserve">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>nur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 xml:space="preserve">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u w:val="single"/>
                <w:lang w:val="en-US" w:eastAsia="zh-CN" w:bidi="hi-IN"/>
              </w:rPr>
              <w:t>Schule</w:t>
            </w:r>
            <w:proofErr w:type="spellEnd"/>
          </w:p>
          <w:p w:rsidR="00373630" w:rsidRPr="00373630" w:rsidRDefault="00373630" w:rsidP="00373630">
            <w:pPr>
              <w:widowControl w:val="0"/>
              <w:numPr>
                <w:ilvl w:val="3"/>
                <w:numId w:val="6"/>
              </w:numPr>
              <w:suppressAutoHyphens/>
              <w:autoSpaceDN w:val="0"/>
              <w:spacing w:after="120"/>
              <w:textAlignment w:val="baseline"/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</w:pP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Ferien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 xml:space="preserve">: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Teuer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?</w:t>
            </w:r>
          </w:p>
          <w:p w:rsidR="00373630" w:rsidRPr="00373630" w:rsidRDefault="00373630" w:rsidP="00373630">
            <w:pPr>
              <w:widowControl w:val="0"/>
              <w:numPr>
                <w:ilvl w:val="3"/>
                <w:numId w:val="6"/>
              </w:numPr>
              <w:suppressAutoHyphens/>
              <w:autoSpaceDN w:val="0"/>
              <w:spacing w:after="120"/>
              <w:textAlignment w:val="baseline"/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</w:pPr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 xml:space="preserve">Die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val="en-US" w:eastAsia="zh-CN" w:bidi="hi-IN"/>
              </w:rPr>
              <w:t>Geburt</w:t>
            </w:r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stagsparty</w:t>
            </w:r>
            <w:proofErr w:type="spellEnd"/>
          </w:p>
          <w:p w:rsidR="00373630" w:rsidRPr="00373630" w:rsidRDefault="00373630" w:rsidP="00373630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</w:pPr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lastRenderedPageBreak/>
              <w:t xml:space="preserve">3.         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Ferien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 xml:space="preserve">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ohne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 xml:space="preserve">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Eltern</w:t>
            </w:r>
            <w:proofErr w:type="spellEnd"/>
          </w:p>
          <w:p w:rsidR="00373630" w:rsidRDefault="00373630" w:rsidP="00373630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Calibri" w:eastAsia="SimSun, 宋体" w:hAnsi="Calibri" w:cs="Calibri"/>
                <w:kern w:val="3"/>
                <w:lang w:eastAsia="zh-CN" w:bidi="hi-IN"/>
              </w:rPr>
            </w:pPr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 xml:space="preserve">4.           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Meine</w:t>
            </w:r>
            <w:proofErr w:type="spellEnd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 xml:space="preserve"> </w:t>
            </w:r>
            <w:proofErr w:type="spellStart"/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>Wohnung</w:t>
            </w:r>
            <w:proofErr w:type="spellEnd"/>
            <w:r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br/>
            </w:r>
            <w:r w:rsidRPr="00373630">
              <w:rPr>
                <w:rFonts w:ascii="Calibri" w:eastAsia="SimSun, 宋体" w:hAnsi="Calibri" w:cs="Calibri"/>
                <w:kern w:val="3"/>
                <w:u w:val="single"/>
                <w:lang w:eastAsia="zh-CN" w:bidi="hi-IN"/>
              </w:rPr>
              <w:t>Funzioni comunicative</w:t>
            </w:r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:</w:t>
            </w:r>
            <w:r w:rsidRPr="00373630">
              <w:rPr>
                <w:rFonts w:ascii="Calibri" w:eastAsia="SimSun, 宋体" w:hAnsi="Calibri" w:cs="Calibri"/>
                <w:b/>
                <w:kern w:val="3"/>
                <w:lang w:eastAsia="zh-CN" w:bidi="hi-IN"/>
              </w:rPr>
              <w:t xml:space="preserve"> </w:t>
            </w:r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descrivere un</w:t>
            </w:r>
            <w:r w:rsidRPr="00373630">
              <w:rPr>
                <w:rFonts w:ascii="Calibri" w:eastAsia="SimSun, 宋体" w:hAnsi="Calibri" w:cs="Calibri"/>
                <w:bCs/>
                <w:kern w:val="3"/>
                <w:lang w:eastAsia="zh-CN" w:bidi="hi-IN"/>
              </w:rPr>
              <w:t>a casa e la propria stanza; specificare la posizione di un oggetto; chiedere e dare istruzioni per spostare oggetti.</w:t>
            </w:r>
            <w:r w:rsidRPr="00373630">
              <w:rPr>
                <w:rFonts w:ascii="Calibri" w:eastAsia="SimSun, 宋体" w:hAnsi="Calibri" w:cs="Calibri"/>
                <w:bCs/>
                <w:kern w:val="3"/>
                <w:lang w:eastAsia="zh-CN" w:bidi="hi-IN"/>
              </w:rPr>
              <w:br/>
            </w:r>
            <w:r w:rsidRPr="00373630">
              <w:rPr>
                <w:rFonts w:ascii="Calibri" w:eastAsia="SimSun, 宋体" w:hAnsi="Calibri" w:cs="Calibri"/>
                <w:kern w:val="3"/>
                <w:u w:val="single"/>
                <w:lang w:eastAsia="zh-CN" w:bidi="hi-IN"/>
              </w:rPr>
              <w:t>Grammatica</w:t>
            </w:r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: il verbi di posizione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stehen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liegen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hängen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sitzen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 e il verbo jolly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sein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; i verbi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stellen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legen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hängen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setzen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 e il verbo jolly </w:t>
            </w:r>
            <w:proofErr w:type="spellStart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>tun</w:t>
            </w:r>
            <w:proofErr w:type="spellEnd"/>
            <w:r w:rsidRPr="00373630">
              <w:rPr>
                <w:rFonts w:ascii="Calibri" w:eastAsia="SimSun, 宋体" w:hAnsi="Calibri" w:cs="Calibri"/>
                <w:kern w:val="3"/>
                <w:lang w:eastAsia="zh-CN" w:bidi="hi-IN"/>
              </w:rPr>
              <w:t xml:space="preserve">; le preposizioni con dativo e </w:t>
            </w:r>
            <w:r>
              <w:rPr>
                <w:rFonts w:ascii="Calibri" w:eastAsia="SimSun, 宋体" w:hAnsi="Calibri" w:cs="Calibri"/>
                <w:kern w:val="3"/>
                <w:lang w:eastAsia="zh-CN" w:bidi="hi-IN"/>
              </w:rPr>
              <w:t>accusativo.</w:t>
            </w:r>
          </w:p>
          <w:p w:rsidR="00A309DD" w:rsidRPr="00373630" w:rsidRDefault="00A309DD" w:rsidP="00A309DD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Calibri" w:eastAsia="Calibri" w:hAnsi="Calibri" w:cs="Calibri"/>
                <w:b/>
                <w:vanish/>
              </w:rPr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  <w:r w:rsidRPr="00373630">
              <w:rPr>
                <w:rFonts w:ascii="Calibri" w:eastAsia="Calibri" w:hAnsi="Calibri" w:cs="Calibri"/>
                <w:b/>
              </w:rPr>
              <w:t>MEIN LEBENSSTIL</w:t>
            </w:r>
            <w:r>
              <w:rPr>
                <w:rFonts w:ascii="Calibri" w:eastAsia="Calibri" w:hAnsi="Calibri" w:cs="Calibri"/>
                <w:b/>
              </w:rPr>
              <w:br/>
              <w:t xml:space="preserve">4.1 </w:t>
            </w:r>
          </w:p>
          <w:p w:rsidR="00E561ED" w:rsidRPr="00DD6E41" w:rsidRDefault="00A309DD" w:rsidP="00A309DD">
            <w:pPr>
              <w:widowControl w:val="0"/>
              <w:suppressAutoHyphens/>
              <w:autoSpaceDE w:val="0"/>
              <w:autoSpaceDN w:val="0"/>
              <w:spacing w:before="123"/>
              <w:ind w:right="194"/>
              <w:textAlignment w:val="baseline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373630">
              <w:rPr>
                <w:rFonts w:ascii="Calibri" w:eastAsia="Calibri" w:hAnsi="Calibri" w:cs="Calibri"/>
                <w:b/>
              </w:rPr>
              <w:t>Einkaufen</w:t>
            </w:r>
            <w:proofErr w:type="spellEnd"/>
            <w:r w:rsidRPr="00373630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br/>
            </w:r>
            <w:r w:rsidRPr="00373630">
              <w:rPr>
                <w:rFonts w:ascii="Calibri" w:eastAsia="Calibri" w:hAnsi="Calibri" w:cs="Calibri"/>
                <w:b/>
              </w:rPr>
              <w:t xml:space="preserve">Funzioni comunicative: </w:t>
            </w:r>
            <w:r w:rsidRPr="00373630">
              <w:rPr>
                <w:rFonts w:ascii="Calibri" w:eastAsia="Calibri" w:hAnsi="Calibri" w:cs="Calibri"/>
              </w:rPr>
              <w:t>fare acquisti; parlare delle proprie abitudini di acquisto; esprimere la quantità.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73630" w:rsidRPr="00373630" w:rsidRDefault="00373630" w:rsidP="00373630">
            <w:pPr>
              <w:widowControl w:val="0"/>
              <w:suppressAutoHyphens/>
              <w:autoSpaceDE w:val="0"/>
              <w:autoSpaceDN w:val="0"/>
              <w:spacing w:before="123"/>
              <w:ind w:right="194"/>
              <w:textAlignment w:val="baseline"/>
              <w:rPr>
                <w:rFonts w:ascii="Calibri" w:eastAsia="Calibri" w:hAnsi="Calibri" w:cs="Calibri"/>
              </w:rPr>
            </w:pPr>
            <w:r w:rsidRPr="00373630">
              <w:rPr>
                <w:rFonts w:ascii="Calibri" w:eastAsia="Calibri" w:hAnsi="Calibri" w:cs="Calibri"/>
                <w:b/>
              </w:rPr>
              <w:lastRenderedPageBreak/>
              <w:t>Grammatica</w:t>
            </w:r>
            <w:r w:rsidRPr="00373630">
              <w:rPr>
                <w:rFonts w:ascii="Calibri" w:eastAsia="Calibri" w:hAnsi="Calibri" w:cs="Calibri"/>
              </w:rPr>
              <w:t xml:space="preserve">: l’aggettivo in funzione predicativa e attributiva; la declinazione dell’aggettivo; gli interrogativi Welch-? e </w:t>
            </w:r>
            <w:proofErr w:type="spellStart"/>
            <w:r w:rsidRPr="00373630">
              <w:rPr>
                <w:rFonts w:ascii="Calibri" w:eastAsia="Calibri" w:hAnsi="Calibri" w:cs="Calibri"/>
              </w:rPr>
              <w:t>Was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73630">
              <w:rPr>
                <w:rFonts w:ascii="Calibri" w:eastAsia="Calibri" w:hAnsi="Calibri" w:cs="Calibri"/>
              </w:rPr>
              <w:t>für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73630">
              <w:rPr>
                <w:rFonts w:ascii="Calibri" w:eastAsia="Calibri" w:hAnsi="Calibri" w:cs="Calibri"/>
              </w:rPr>
              <w:t>ein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…?; gli indefiniti </w:t>
            </w:r>
            <w:proofErr w:type="spellStart"/>
            <w:r w:rsidRPr="00373630">
              <w:rPr>
                <w:rFonts w:ascii="Calibri" w:eastAsia="Calibri" w:hAnsi="Calibri" w:cs="Calibri"/>
              </w:rPr>
              <w:t>alles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, alle, </w:t>
            </w:r>
            <w:proofErr w:type="spellStart"/>
            <w:r w:rsidRPr="00373630">
              <w:rPr>
                <w:rFonts w:ascii="Calibri" w:eastAsia="Calibri" w:hAnsi="Calibri" w:cs="Calibri"/>
              </w:rPr>
              <w:t>viel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73630">
              <w:rPr>
                <w:rFonts w:ascii="Calibri" w:eastAsia="Calibri" w:hAnsi="Calibri" w:cs="Calibri"/>
              </w:rPr>
              <w:t>viele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, manche, </w:t>
            </w:r>
            <w:proofErr w:type="spellStart"/>
            <w:r w:rsidRPr="00373630">
              <w:rPr>
                <w:rFonts w:ascii="Calibri" w:eastAsia="Calibri" w:hAnsi="Calibri" w:cs="Calibri"/>
              </w:rPr>
              <w:t>einige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73630">
              <w:rPr>
                <w:rFonts w:ascii="Calibri" w:eastAsia="Calibri" w:hAnsi="Calibri" w:cs="Calibri"/>
              </w:rPr>
              <w:t>wenig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73630">
              <w:rPr>
                <w:rFonts w:ascii="Calibri" w:eastAsia="Calibri" w:hAnsi="Calibri" w:cs="Calibri"/>
              </w:rPr>
              <w:t>wenige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73630">
              <w:rPr>
                <w:rFonts w:ascii="Calibri" w:eastAsia="Calibri" w:hAnsi="Calibri" w:cs="Calibri"/>
              </w:rPr>
              <w:t>jeder</w:t>
            </w:r>
            <w:proofErr w:type="spellEnd"/>
            <w:r w:rsidRPr="00373630">
              <w:rPr>
                <w:rFonts w:ascii="Calibri" w:eastAsia="Calibri" w:hAnsi="Calibri" w:cs="Calibri"/>
              </w:rPr>
              <w:t>.</w:t>
            </w:r>
            <w:r w:rsidRPr="00373630">
              <w:rPr>
                <w:rFonts w:ascii="Calibri" w:eastAsia="Calibri" w:hAnsi="Calibri" w:cs="Calibri"/>
              </w:rPr>
              <w:br/>
            </w:r>
            <w:r w:rsidRPr="00373630">
              <w:rPr>
                <w:rFonts w:ascii="Calibri" w:eastAsia="Calibri" w:hAnsi="Calibri" w:cs="Calibri"/>
                <w:b/>
              </w:rPr>
              <w:t>Lessico</w:t>
            </w:r>
            <w:r w:rsidRPr="00373630">
              <w:rPr>
                <w:rFonts w:ascii="Calibri" w:eastAsia="Calibri" w:hAnsi="Calibri" w:cs="Calibri"/>
              </w:rPr>
              <w:t>: negozi e prodotti; contenitori e misure.</w:t>
            </w:r>
          </w:p>
          <w:p w:rsidR="00373630" w:rsidRPr="00373630" w:rsidRDefault="00373630" w:rsidP="00373630">
            <w:pPr>
              <w:widowControl w:val="0"/>
              <w:suppressAutoHyphens/>
              <w:autoSpaceDE w:val="0"/>
              <w:autoSpaceDN w:val="0"/>
              <w:spacing w:before="240" w:after="240"/>
              <w:ind w:right="15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4.2 </w:t>
            </w:r>
            <w:proofErr w:type="spellStart"/>
            <w:r w:rsidRPr="00373630">
              <w:rPr>
                <w:rFonts w:ascii="Calibri" w:eastAsia="Calibri" w:hAnsi="Calibri" w:cs="Calibri"/>
                <w:b/>
              </w:rPr>
              <w:t>Gesund</w:t>
            </w:r>
            <w:proofErr w:type="spellEnd"/>
            <w:r w:rsidRPr="0037363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373630">
              <w:rPr>
                <w:rFonts w:ascii="Calibri" w:eastAsia="Calibri" w:hAnsi="Calibri" w:cs="Calibri"/>
                <w:b/>
              </w:rPr>
              <w:t>leben</w:t>
            </w:r>
            <w:proofErr w:type="spellEnd"/>
            <w:r>
              <w:rPr>
                <w:rFonts w:ascii="Calibri" w:eastAsia="Calibri" w:hAnsi="Calibri" w:cs="Calibri"/>
                <w:b/>
              </w:rPr>
              <w:br/>
            </w:r>
            <w:r w:rsidRPr="00373630">
              <w:rPr>
                <w:rFonts w:ascii="Calibri" w:eastAsia="Calibri" w:hAnsi="Calibri" w:cs="Calibri"/>
                <w:b/>
              </w:rPr>
              <w:t xml:space="preserve">Funzioni comunicative: </w:t>
            </w:r>
            <w:r w:rsidRPr="00373630">
              <w:rPr>
                <w:rFonts w:ascii="Calibri" w:eastAsia="Calibri" w:hAnsi="Calibri" w:cs="Calibri"/>
              </w:rPr>
              <w:t>parlare del proprio stato di salute; fare confronti; chiedere, dare e riferire consigli e istruzioni.</w:t>
            </w:r>
            <w:r w:rsidRPr="00373630">
              <w:rPr>
                <w:rFonts w:ascii="Calibri" w:eastAsia="Calibri" w:hAnsi="Calibri" w:cs="Calibri"/>
              </w:rPr>
              <w:br/>
            </w:r>
            <w:r w:rsidRPr="00373630">
              <w:rPr>
                <w:rFonts w:ascii="Calibri" w:eastAsia="Calibri" w:hAnsi="Calibri" w:cs="Calibri"/>
                <w:b/>
              </w:rPr>
              <w:t>Grammatica</w:t>
            </w:r>
            <w:r w:rsidRPr="00373630">
              <w:rPr>
                <w:rFonts w:ascii="Calibri" w:eastAsia="Calibri" w:hAnsi="Calibri" w:cs="Calibri"/>
              </w:rPr>
              <w:t xml:space="preserve">: il verbo </w:t>
            </w:r>
            <w:proofErr w:type="spellStart"/>
            <w:r w:rsidRPr="00373630">
              <w:rPr>
                <w:rFonts w:ascii="Calibri" w:eastAsia="Calibri" w:hAnsi="Calibri" w:cs="Calibri"/>
              </w:rPr>
              <w:t>tun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; il verbo modale </w:t>
            </w:r>
            <w:proofErr w:type="spellStart"/>
            <w:r w:rsidRPr="00373630">
              <w:rPr>
                <w:rFonts w:ascii="Calibri" w:eastAsia="Calibri" w:hAnsi="Calibri" w:cs="Calibri"/>
              </w:rPr>
              <w:t>sollen</w:t>
            </w:r>
            <w:proofErr w:type="spellEnd"/>
            <w:r w:rsidRPr="00373630">
              <w:rPr>
                <w:rFonts w:ascii="Calibri" w:eastAsia="Calibri" w:hAnsi="Calibri" w:cs="Calibri"/>
              </w:rPr>
              <w:t xml:space="preserve">; i verbi col pronome riflessivo al dativo; la costruzione della frase con dativo e accusativo; la frase secondaria introdotta da </w:t>
            </w:r>
            <w:proofErr w:type="spellStart"/>
            <w:r w:rsidRPr="00373630">
              <w:rPr>
                <w:rFonts w:ascii="Calibri" w:eastAsia="Calibri" w:hAnsi="Calibri" w:cs="Calibri"/>
              </w:rPr>
              <w:t>dass</w:t>
            </w:r>
            <w:proofErr w:type="spellEnd"/>
            <w:r w:rsidRPr="00373630">
              <w:rPr>
                <w:rFonts w:ascii="Calibri" w:eastAsia="Calibri" w:hAnsi="Calibri" w:cs="Calibri"/>
                <w:b/>
              </w:rPr>
              <w:t>;</w:t>
            </w:r>
            <w:r w:rsidRPr="00373630">
              <w:rPr>
                <w:rFonts w:ascii="Calibri" w:eastAsia="Calibri" w:hAnsi="Calibri" w:cs="Calibri"/>
              </w:rPr>
              <w:t xml:space="preserve"> il comparativo e il superlativo in funzione predicativa; il secondo termine di paragone.</w:t>
            </w:r>
            <w:r w:rsidRPr="00373630">
              <w:rPr>
                <w:rFonts w:ascii="Calibri" w:eastAsia="Calibri" w:hAnsi="Calibri" w:cs="Calibri"/>
              </w:rPr>
              <w:br/>
            </w:r>
            <w:r w:rsidRPr="00373630">
              <w:rPr>
                <w:rFonts w:ascii="Calibri" w:eastAsia="Calibri" w:hAnsi="Calibri" w:cs="Calibri"/>
                <w:b/>
              </w:rPr>
              <w:t>Lessico</w:t>
            </w:r>
            <w:r w:rsidRPr="00373630">
              <w:rPr>
                <w:rFonts w:ascii="Calibri" w:eastAsia="Calibri" w:hAnsi="Calibri" w:cs="Calibri"/>
              </w:rPr>
              <w:t>: parti del corpo; salute, disturbi, rimedi.</w:t>
            </w:r>
          </w:p>
          <w:p w:rsidR="00373630" w:rsidRPr="00F608FC" w:rsidRDefault="00373630" w:rsidP="00373630">
            <w:pPr>
              <w:widowControl w:val="0"/>
              <w:suppressAutoHyphens/>
              <w:rPr>
                <w:rFonts w:ascii="Calibri" w:eastAsia="SimSun" w:hAnsi="Calibri" w:cs="Calibri"/>
                <w:b/>
                <w:kern w:val="2"/>
                <w:lang w:eastAsia="zh-CN" w:bidi="hi-IN"/>
              </w:rPr>
            </w:pPr>
            <w:r w:rsidRPr="00F608FC">
              <w:rPr>
                <w:rFonts w:ascii="Calibri" w:eastAsia="SimSun" w:hAnsi="Calibri" w:cs="Calibri"/>
                <w:b/>
                <w:kern w:val="2"/>
                <w:lang w:eastAsia="zh-CN" w:bidi="hi-IN"/>
              </w:rPr>
              <w:t>Approfondimenti strutturali</w:t>
            </w:r>
            <w:r w:rsidRPr="00F608FC">
              <w:rPr>
                <w:rFonts w:ascii="Calibri" w:eastAsia="SimSun" w:hAnsi="Calibri" w:cs="Calibri"/>
                <w:b/>
                <w:kern w:val="2"/>
                <w:lang w:eastAsia="zh-CN" w:bidi="hi-IN"/>
              </w:rPr>
              <w:br/>
            </w:r>
            <w:r>
              <w:rPr>
                <w:rFonts w:ascii="Calibri" w:eastAsia="SimSun" w:hAnsi="Calibri" w:cs="Calibri"/>
                <w:kern w:val="2"/>
                <w:lang w:eastAsia="zh-CN" w:bidi="hi-IN"/>
              </w:rPr>
              <w:t>Le preposizioni con il caso dativo.</w:t>
            </w:r>
            <w:r>
              <w:rPr>
                <w:rFonts w:ascii="Calibri" w:eastAsia="SimSun" w:hAnsi="Calibri" w:cs="Calibri"/>
                <w:kern w:val="2"/>
                <w:lang w:eastAsia="zh-CN" w:bidi="hi-IN"/>
              </w:rPr>
              <w:br/>
            </w:r>
            <w:r w:rsidRPr="00F608FC">
              <w:rPr>
                <w:rFonts w:ascii="Calibri" w:eastAsia="SimSun" w:hAnsi="Calibri" w:cs="Calibri"/>
                <w:kern w:val="2"/>
                <w:lang w:eastAsia="zh-CN" w:bidi="hi-IN"/>
              </w:rPr>
              <w:t>Il caso genitivo.</w:t>
            </w:r>
            <w:r w:rsidRPr="00373630">
              <w:rPr>
                <w:rFonts w:ascii="Calibri" w:eastAsia="SimSun" w:hAnsi="Calibri" w:cs="Calibri"/>
                <w:kern w:val="2"/>
                <w:lang w:eastAsia="zh-CN" w:bidi="hi-IN"/>
              </w:rPr>
              <w:t xml:space="preserve"> Il genitivo sassone.</w:t>
            </w:r>
            <w:r w:rsidRPr="00F608FC">
              <w:rPr>
                <w:rFonts w:ascii="Calibri" w:eastAsia="SimSun" w:hAnsi="Calibri" w:cs="Calibri"/>
                <w:kern w:val="2"/>
                <w:lang w:eastAsia="zh-CN" w:bidi="hi-IN"/>
              </w:rPr>
              <w:br/>
              <w:t>La forma passiva.</w:t>
            </w:r>
          </w:p>
          <w:p w:rsidR="00373630" w:rsidRDefault="00373630" w:rsidP="00373630">
            <w:pPr>
              <w:widowControl w:val="0"/>
              <w:suppressAutoHyphens/>
              <w:spacing w:after="120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eastAsia="SimSun" w:hAnsi="Calibri" w:cs="Calibri"/>
                <w:kern w:val="2"/>
                <w:lang w:eastAsia="zh-CN" w:bidi="hi-IN"/>
              </w:rPr>
              <w:t>Le frasi subordinat</w:t>
            </w:r>
            <w:r w:rsidRPr="00F608FC">
              <w:rPr>
                <w:rFonts w:ascii="Calibri" w:eastAsia="SimSun" w:hAnsi="Calibri" w:cs="Calibri"/>
                <w:kern w:val="2"/>
                <w:lang w:eastAsia="zh-CN" w:bidi="hi-IN"/>
              </w:rPr>
              <w:t>e</w:t>
            </w:r>
            <w:r w:rsidRPr="00373630">
              <w:rPr>
                <w:rFonts w:ascii="Calibri" w:eastAsia="SimSun" w:hAnsi="Calibri" w:cs="Calibri"/>
                <w:kern w:val="2"/>
                <w:lang w:eastAsia="zh-CN" w:bidi="hi-IN"/>
              </w:rPr>
              <w:t>.</w:t>
            </w:r>
          </w:p>
          <w:p w:rsidR="00373630" w:rsidRPr="00373630" w:rsidRDefault="00373630" w:rsidP="00373630">
            <w:pPr>
              <w:widowControl w:val="0"/>
              <w:suppressAutoHyphens/>
              <w:spacing w:after="120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 w:rsidRPr="00373630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 xml:space="preserve">PROGRAMMA DI SETTORE </w:t>
            </w:r>
            <w:r w:rsidRPr="00373630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>Dal corso “</w:t>
            </w:r>
            <w:proofErr w:type="spellStart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>Kochkunst</w:t>
            </w:r>
            <w:proofErr w:type="spellEnd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>neu</w:t>
            </w:r>
            <w:proofErr w:type="spellEnd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- </w:t>
            </w:r>
            <w:proofErr w:type="spellStart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>Deutsch</w:t>
            </w:r>
            <w:proofErr w:type="spellEnd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>für</w:t>
            </w:r>
            <w:proofErr w:type="spellEnd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Gastronomie und </w:t>
            </w:r>
            <w:proofErr w:type="spellStart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Patisserie</w:t>
            </w:r>
            <w:proofErr w:type="spellEnd"/>
            <w:r w:rsidRPr="003736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>” Loescher, da fotocopie e materiale sul web:</w:t>
            </w:r>
          </w:p>
          <w:p w:rsidR="00373630" w:rsidRPr="00373630" w:rsidRDefault="00373630" w:rsidP="00373630">
            <w:pPr>
              <w:widowControl w:val="0"/>
              <w:suppressAutoHyphens/>
              <w:autoSpaceDN w:val="0"/>
              <w:spacing w:before="120"/>
              <w:rPr>
                <w:rFonts w:asciiTheme="minorHAnsi" w:eastAsia="SimSun, 宋体" w:hAnsiTheme="minorHAnsi" w:cs="Mangal"/>
                <w:kern w:val="3"/>
                <w:sz w:val="18"/>
                <w:szCs w:val="18"/>
                <w:lang w:eastAsia="zh-CN" w:bidi="hi-IN"/>
              </w:rPr>
            </w:pPr>
            <w:r w:rsidRPr="00373630">
              <w:rPr>
                <w:rFonts w:asciiTheme="minorHAnsi" w:eastAsia="SimSun, 宋体" w:hAnsiTheme="minorHAnsi" w:cs="Calibri"/>
                <w:bCs/>
                <w:kern w:val="3"/>
                <w:sz w:val="18"/>
                <w:szCs w:val="18"/>
                <w:u w:val="single"/>
                <w:lang w:eastAsia="zh-CN" w:bidi="hi-IN"/>
              </w:rPr>
              <w:t>Ripasso:</w:t>
            </w:r>
          </w:p>
          <w:p w:rsidR="00373630" w:rsidRPr="00373630" w:rsidRDefault="00373630" w:rsidP="00373630">
            <w:pPr>
              <w:spacing w:after="120" w:line="276" w:lineRule="auto"/>
              <w:textAlignment w:val="baseline"/>
              <w:rPr>
                <w:rFonts w:asciiTheme="minorHAnsi" w:eastAsia="SimSun" w:hAnsiTheme="minorHAnsi" w:cs="Arial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eastAsia="zh-CN" w:bidi="hi-IN"/>
              </w:rPr>
              <w:t xml:space="preserve">Contenuti di </w:t>
            </w:r>
            <w:proofErr w:type="spellStart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eastAsia="zh-CN" w:bidi="hi-IN"/>
              </w:rPr>
              <w:t>microlingua</w:t>
            </w:r>
            <w:proofErr w:type="spellEnd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eastAsia="zh-CN" w:bidi="hi-IN"/>
              </w:rPr>
              <w:t xml:space="preserve"> del biennio.</w:t>
            </w:r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eastAsia="zh-CN" w:bidi="hi-IN"/>
              </w:rPr>
              <w:br/>
            </w:r>
            <w:r w:rsidRPr="00373630">
              <w:rPr>
                <w:rFonts w:asciiTheme="minorHAnsi" w:hAnsiTheme="minorHAnsi" w:cs="Calibri"/>
                <w:sz w:val="18"/>
                <w:szCs w:val="18"/>
                <w:u w:val="single"/>
                <w:lang w:val="de-DE" w:eastAsia="zh-CN"/>
              </w:rPr>
              <w:t>Kapitel 2</w:t>
            </w:r>
            <w:r w:rsidRPr="00373630">
              <w:rPr>
                <w:rFonts w:asciiTheme="minorHAnsi" w:hAnsiTheme="minorHAnsi" w:cs="Calibri"/>
                <w:sz w:val="18"/>
                <w:szCs w:val="18"/>
                <w:lang w:val="de-DE" w:eastAsia="zh-CN"/>
              </w:rPr>
              <w:t xml:space="preserve"> Zur Arbeit in der Küche</w:t>
            </w:r>
            <w:r w:rsidRPr="00373630">
              <w:rPr>
                <w:rFonts w:asciiTheme="minorHAnsi" w:hAnsiTheme="minorHAnsi" w:cs="Calibri"/>
                <w:b/>
                <w:sz w:val="18"/>
                <w:szCs w:val="18"/>
                <w:lang w:val="de-DE" w:eastAsia="zh-CN"/>
              </w:rPr>
              <w:t xml:space="preserve">   Lektion 2 Die Küche</w:t>
            </w:r>
            <w:r w:rsidRPr="00373630">
              <w:rPr>
                <w:rFonts w:asciiTheme="minorHAnsi" w:hAnsiTheme="minorHAnsi" w:cs="Calibri"/>
                <w:b/>
                <w:sz w:val="18"/>
                <w:szCs w:val="18"/>
                <w:lang w:val="de-DE" w:eastAsia="zh-CN"/>
              </w:rPr>
              <w:br/>
            </w: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u w:val="single"/>
                <w:lang w:val="de-DE" w:eastAsia="zh-CN"/>
              </w:rPr>
              <w:t>Kapitel 3</w:t>
            </w: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  <w:t xml:space="preserve"> Kochrezepte</w:t>
            </w:r>
            <w:r w:rsidRPr="00373630">
              <w:rPr>
                <w:rFonts w:asciiTheme="minorHAnsi" w:eastAsia="Calibri" w:hAnsiTheme="minorHAnsi" w:cs="Arial"/>
                <w:b/>
                <w:kern w:val="3"/>
                <w:sz w:val="18"/>
                <w:szCs w:val="18"/>
                <w:lang w:val="de-DE" w:eastAsia="zh-CN"/>
              </w:rPr>
              <w:t xml:space="preserve">   Lektion 1 Garmethoden</w:t>
            </w: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  <w:t xml:space="preserve">        </w:t>
            </w: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  <w:br/>
            </w:r>
            <w:proofErr w:type="spellStart"/>
            <w:r w:rsidRPr="00373630">
              <w:rPr>
                <w:rFonts w:asciiTheme="minorHAnsi" w:eastAsia="SimSun, 宋体" w:hAnsiTheme="minorHAnsi" w:cs="Mangal"/>
                <w:bCs/>
                <w:kern w:val="2"/>
                <w:sz w:val="18"/>
                <w:szCs w:val="18"/>
                <w:lang w:val="en-US" w:eastAsia="zh-CN" w:bidi="hi-IN"/>
              </w:rPr>
              <w:t>Bilglossar</w:t>
            </w:r>
            <w:proofErr w:type="spellEnd"/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  <w:t xml:space="preserve">              </w:t>
            </w:r>
          </w:p>
          <w:p w:rsidR="00373630" w:rsidRPr="00373630" w:rsidRDefault="00373630" w:rsidP="00373630">
            <w:pPr>
              <w:widowControl w:val="0"/>
              <w:suppressAutoHyphens/>
              <w:autoSpaceDN w:val="0"/>
              <w:spacing w:after="120"/>
              <w:rPr>
                <w:rFonts w:asciiTheme="minorHAnsi" w:eastAsia="SimSun" w:hAnsiTheme="minorHAnsi" w:cs="Arial"/>
                <w:kern w:val="3"/>
                <w:sz w:val="18"/>
                <w:szCs w:val="18"/>
                <w:lang w:val="en-US" w:eastAsia="zh-CN" w:bidi="hi-IN"/>
              </w:rPr>
            </w:pPr>
            <w:r w:rsidRPr="00373630">
              <w:rPr>
                <w:rFonts w:asciiTheme="minorHAnsi" w:hAnsiTheme="minorHAnsi" w:cs="Calibri"/>
                <w:sz w:val="18"/>
                <w:szCs w:val="18"/>
                <w:u w:val="single"/>
                <w:lang w:val="de-DE" w:eastAsia="zh-CN"/>
              </w:rPr>
              <w:t>Kapitel 2</w:t>
            </w:r>
            <w:r w:rsidRPr="00373630">
              <w:rPr>
                <w:rFonts w:asciiTheme="minorHAnsi" w:hAnsiTheme="minorHAnsi" w:cs="Calibri"/>
                <w:sz w:val="18"/>
                <w:szCs w:val="18"/>
                <w:lang w:val="de-DE" w:eastAsia="zh-CN"/>
              </w:rPr>
              <w:t xml:space="preserve"> Zur Arbeit in der Küche</w:t>
            </w:r>
            <w:r w:rsidRPr="00373630">
              <w:rPr>
                <w:rFonts w:asciiTheme="minorHAnsi" w:hAnsiTheme="minorHAnsi" w:cs="Calibri"/>
                <w:sz w:val="18"/>
                <w:szCs w:val="18"/>
                <w:lang w:val="de-DE" w:eastAsia="zh-CN"/>
              </w:rPr>
              <w:br/>
            </w:r>
            <w:r w:rsidRPr="00373630">
              <w:rPr>
                <w:rFonts w:asciiTheme="minorHAnsi" w:hAnsiTheme="minorHAnsi" w:cs="Calibri"/>
                <w:b/>
                <w:sz w:val="18"/>
                <w:szCs w:val="18"/>
                <w:lang w:val="de-DE" w:eastAsia="zh-CN"/>
              </w:rPr>
              <w:t>Lektion 1 Die Küchenbrigade</w:t>
            </w:r>
            <w:r w:rsidRPr="00373630">
              <w:rPr>
                <w:rFonts w:asciiTheme="minorHAnsi" w:hAnsiTheme="minorHAnsi" w:cs="Calibri"/>
                <w:sz w:val="18"/>
                <w:szCs w:val="18"/>
                <w:lang w:val="de-DE" w:eastAsia="zh-CN"/>
              </w:rPr>
              <w:t xml:space="preserve">            </w:t>
            </w:r>
          </w:p>
          <w:p w:rsidR="00373630" w:rsidRPr="00373630" w:rsidRDefault="00373630" w:rsidP="00373630">
            <w:pPr>
              <w:suppressAutoHyphens/>
              <w:autoSpaceDN w:val="0"/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</w:pP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u w:val="single"/>
                <w:lang w:val="de-DE" w:eastAsia="zh-CN"/>
              </w:rPr>
              <w:t>Kapitel 3</w:t>
            </w: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  <w:t xml:space="preserve"> Kochrezepte</w:t>
            </w: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  <w:br/>
            </w:r>
            <w:r w:rsidRPr="00373630">
              <w:rPr>
                <w:rFonts w:asciiTheme="minorHAnsi" w:eastAsia="Calibri" w:hAnsiTheme="minorHAnsi" w:cs="Arial"/>
                <w:b/>
                <w:kern w:val="3"/>
                <w:sz w:val="18"/>
                <w:szCs w:val="18"/>
                <w:lang w:val="de-DE" w:eastAsia="zh-CN"/>
              </w:rPr>
              <w:lastRenderedPageBreak/>
              <w:t>Lektion 2 Das Rezept</w:t>
            </w: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  <w:t xml:space="preserve"> </w:t>
            </w:r>
          </w:p>
          <w:p w:rsidR="00373630" w:rsidRPr="00373630" w:rsidRDefault="00373630" w:rsidP="00373630">
            <w:pPr>
              <w:suppressAutoHyphens/>
              <w:autoSpaceDN w:val="0"/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373630">
              <w:rPr>
                <w:rFonts w:asciiTheme="minorHAnsi" w:eastAsia="Calibri" w:hAnsiTheme="minorHAnsi" w:cs="Arial"/>
                <w:b/>
                <w:kern w:val="3"/>
                <w:sz w:val="18"/>
                <w:szCs w:val="18"/>
                <w:lang w:val="de-DE" w:eastAsia="zh-CN"/>
              </w:rPr>
              <w:t>Men</w:t>
            </w:r>
            <w:proofErr w:type="spellEnd"/>
            <w:r w:rsidRPr="00373630">
              <w:rPr>
                <w:rFonts w:asciiTheme="minorHAnsi" w:eastAsia="Calibri" w:hAnsiTheme="minorHAnsi" w:cs="Calibri"/>
                <w:b/>
                <w:sz w:val="18"/>
                <w:szCs w:val="18"/>
                <w:lang w:val="en-US"/>
              </w:rPr>
              <w:t xml:space="preserve">ü und </w:t>
            </w:r>
            <w:proofErr w:type="spellStart"/>
            <w:r w:rsidRPr="00373630">
              <w:rPr>
                <w:rFonts w:asciiTheme="minorHAnsi" w:eastAsia="Calibri" w:hAnsiTheme="minorHAnsi" w:cs="Calibri"/>
                <w:b/>
                <w:sz w:val="18"/>
                <w:szCs w:val="18"/>
                <w:lang w:val="en-US"/>
              </w:rPr>
              <w:t>Speisekarte</w:t>
            </w:r>
            <w:proofErr w:type="spellEnd"/>
            <w:r w:rsidRPr="00373630">
              <w:rPr>
                <w:rFonts w:asciiTheme="minorHAnsi" w:eastAsia="Calibri" w:hAnsiTheme="minorHAnsi" w:cs="Arial"/>
                <w:b/>
                <w:kern w:val="3"/>
                <w:sz w:val="18"/>
                <w:szCs w:val="18"/>
                <w:lang w:val="de-DE" w:eastAsia="zh-CN"/>
              </w:rPr>
              <w:t xml:space="preserve">  </w:t>
            </w:r>
            <w:r w:rsidRPr="00373630">
              <w:rPr>
                <w:rFonts w:asciiTheme="minorHAnsi" w:eastAsia="Calibri" w:hAnsiTheme="minorHAnsi" w:cs="Arial"/>
                <w:b/>
                <w:kern w:val="3"/>
                <w:sz w:val="18"/>
                <w:szCs w:val="18"/>
                <w:lang w:val="de-DE" w:eastAsia="zh-CN"/>
              </w:rPr>
              <w:br/>
            </w: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  <w:t>Vorspeisen, Suppen und erste G</w:t>
            </w:r>
            <w:proofErr w:type="spellStart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val="en-US" w:eastAsia="zh-CN" w:bidi="hi-IN"/>
              </w:rPr>
              <w:t>änge</w:t>
            </w:r>
            <w:proofErr w:type="spellEnd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val="en-US" w:eastAsia="zh-CN" w:bidi="hi-IN"/>
              </w:rPr>
              <w:t xml:space="preserve">, </w:t>
            </w:r>
            <w:proofErr w:type="spellStart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val="en-US" w:eastAsia="zh-CN" w:bidi="hi-IN"/>
              </w:rPr>
              <w:t>Hauptgerichte</w:t>
            </w:r>
            <w:proofErr w:type="spellEnd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val="en-US" w:eastAsia="zh-CN" w:bidi="hi-IN"/>
              </w:rPr>
              <w:t>/</w:t>
            </w:r>
            <w:proofErr w:type="spellStart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val="en-US" w:eastAsia="zh-CN" w:bidi="hi-IN"/>
              </w:rPr>
              <w:t>Zweite</w:t>
            </w:r>
            <w:proofErr w:type="spellEnd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r w:rsidRPr="00373630">
              <w:rPr>
                <w:rFonts w:asciiTheme="minorHAnsi" w:eastAsia="Calibri" w:hAnsiTheme="minorHAnsi" w:cs="Arial"/>
                <w:kern w:val="3"/>
                <w:sz w:val="18"/>
                <w:szCs w:val="18"/>
                <w:lang w:val="de-DE" w:eastAsia="zh-CN"/>
              </w:rPr>
              <w:t>G</w:t>
            </w:r>
            <w:proofErr w:type="spellStart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val="en-US" w:eastAsia="zh-CN" w:bidi="hi-IN"/>
              </w:rPr>
              <w:t>änge</w:t>
            </w:r>
            <w:proofErr w:type="spellEnd"/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val="en-US" w:eastAsia="zh-CN" w:bidi="hi-IN"/>
              </w:rPr>
              <w:t>, Dessert.</w:t>
            </w:r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val="en-US" w:eastAsia="zh-CN" w:bidi="hi-IN"/>
              </w:rPr>
              <w:br/>
            </w:r>
            <w:r w:rsidRPr="00373630">
              <w:rPr>
                <w:rFonts w:asciiTheme="minorHAnsi" w:eastAsia="SimSun, 宋体" w:hAnsiTheme="minorHAnsi" w:cs="Calibri"/>
                <w:kern w:val="3"/>
                <w:sz w:val="18"/>
                <w:szCs w:val="18"/>
                <w:lang w:eastAsia="zh-CN" w:bidi="hi-IN"/>
              </w:rPr>
              <w:t>Competenza operativa:  comprendere, tradurre, elaborare menu di vario tipo.</w:t>
            </w:r>
          </w:p>
          <w:p w:rsidR="00A309DD" w:rsidRDefault="00A309DD" w:rsidP="00373630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Theme="minorHAnsi" w:eastAsia="SimSun, 宋体" w:hAnsiTheme="minorHAnsi" w:cs="Calibri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373630" w:rsidRPr="00373630" w:rsidRDefault="00373630" w:rsidP="00373630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Theme="minorHAnsi" w:eastAsia="SimSun, 宋体" w:hAnsiTheme="minorHAnsi" w:cs="Calibri"/>
                <w:b/>
                <w:kern w:val="3"/>
                <w:sz w:val="18"/>
                <w:szCs w:val="18"/>
                <w:lang w:eastAsia="zh-CN" w:bidi="hi-IN"/>
              </w:rPr>
            </w:pPr>
            <w:r w:rsidRPr="00373630">
              <w:rPr>
                <w:rFonts w:asciiTheme="minorHAnsi" w:eastAsia="SimSun, 宋体" w:hAnsiTheme="minorHAnsi" w:cs="Calibri"/>
                <w:b/>
                <w:kern w:val="3"/>
                <w:sz w:val="18"/>
                <w:szCs w:val="18"/>
                <w:lang w:eastAsia="zh-CN" w:bidi="hi-IN"/>
              </w:rPr>
              <w:t xml:space="preserve">Contenuti specifici in </w:t>
            </w:r>
            <w:proofErr w:type="spellStart"/>
            <w:r w:rsidRPr="00373630">
              <w:rPr>
                <w:rFonts w:asciiTheme="minorHAnsi" w:eastAsia="SimSun, 宋体" w:hAnsiTheme="minorHAnsi" w:cs="Calibri"/>
                <w:b/>
                <w:kern w:val="3"/>
                <w:sz w:val="18"/>
                <w:szCs w:val="18"/>
                <w:lang w:eastAsia="zh-CN" w:bidi="hi-IN"/>
              </w:rPr>
              <w:t>microlingua</w:t>
            </w:r>
            <w:proofErr w:type="spellEnd"/>
            <w:r w:rsidRPr="00373630">
              <w:rPr>
                <w:rFonts w:asciiTheme="minorHAnsi" w:eastAsia="SimSun, 宋体" w:hAnsiTheme="minorHAnsi" w:cs="Calibri"/>
                <w:b/>
                <w:kern w:val="3"/>
                <w:sz w:val="18"/>
                <w:szCs w:val="18"/>
                <w:lang w:eastAsia="zh-CN" w:bidi="hi-IN"/>
              </w:rPr>
              <w:t xml:space="preserve"> di settore stabiliti in interdisciplinarità e declinati in UDA.</w:t>
            </w:r>
          </w:p>
          <w:p w:rsidR="00E561ED" w:rsidRPr="00373630" w:rsidRDefault="00E561ED" w:rsidP="00F05A2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E561ED" w:rsidRDefault="00E561ED" w:rsidP="00C051B3">
      <w:pPr>
        <w:rPr>
          <w:sz w:val="16"/>
          <w:lang w:val="es-ES_tradn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E561ED" w:rsidTr="00DF36E0">
        <w:tc>
          <w:tcPr>
            <w:tcW w:w="3567" w:type="dxa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E561ED" w:rsidRDefault="00E561ED" w:rsidP="00DF36E0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E561ED" w:rsidRDefault="00E561ED" w:rsidP="00DF36E0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E561ED" w:rsidTr="00DF36E0">
        <w:tc>
          <w:tcPr>
            <w:tcW w:w="3567" w:type="dxa"/>
          </w:tcPr>
          <w:p w:rsidR="00E561ED" w:rsidRDefault="00E561ED" w:rsidP="00997012">
            <w:pPr>
              <w:tabs>
                <w:tab w:val="left" w:pos="426"/>
              </w:tabs>
              <w:snapToGrid w:val="0"/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Non sono state raggiunte le conoscenze disciplinari corrispondenti agli obiettivi cognitivi minimi</w:t>
            </w:r>
          </w:p>
          <w:p w:rsidR="00E561ED" w:rsidRDefault="00E561ED" w:rsidP="003C239C">
            <w:pPr>
              <w:tabs>
                <w:tab w:val="left" w:pos="426"/>
              </w:tabs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Non sono state sviluppate e applicate le abilità fondamentali del metodo di studio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E561ED" w:rsidRDefault="00E561ED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7" w:type="dxa"/>
          </w:tcPr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Mancanza di prerequisiti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Metodo di lavoro inefficace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Disinteresse verso la materia</w:t>
            </w:r>
          </w:p>
          <w:p w:rsidR="00E561ED" w:rsidRDefault="00E561ED" w:rsidP="00997012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 Impegno non adeguato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Frequenza discontinua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Atteggiamento poco collaborativo</w:t>
            </w:r>
          </w:p>
          <w:p w:rsidR="00E561ED" w:rsidRDefault="00E561ED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E561ED" w:rsidRDefault="00E561ED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8" w:type="dxa"/>
          </w:tcPr>
          <w:p w:rsidR="00E561ED" w:rsidRDefault="00E561ED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Studio individuale autonomo controllato dalla famiglia</w:t>
            </w:r>
          </w:p>
          <w:p w:rsidR="00E561ED" w:rsidRDefault="00E561ED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  Frequenza corsi di recupero o altri interventi integrativi eventualmente organizzati dalla scuola</w:t>
            </w:r>
          </w:p>
          <w:p w:rsidR="00E561ED" w:rsidRDefault="00E561ED" w:rsidP="003C239C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Svolgimento di attività aggiuntive con materiale di produzione/studio predisposto dal docente</w:t>
            </w:r>
          </w:p>
        </w:tc>
      </w:tr>
    </w:tbl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E561ED" w:rsidRDefault="00E561ED" w:rsidP="00C051B3">
      <w:pPr>
        <w:pStyle w:val="Titolo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E561ED" w:rsidRDefault="00E561ED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E561ED" w:rsidRDefault="00E561ED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 scrutinio                                                       </w:t>
      </w:r>
    </w:p>
    <w:p w:rsidR="00E561ED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</w:p>
    <w:p w:rsidR="00E561ED" w:rsidRPr="00997012" w:rsidRDefault="00E561ED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Firma del docente: </w:t>
      </w:r>
      <w:r>
        <w:rPr>
          <w:rFonts w:ascii="Verdana" w:hAnsi="Verdana"/>
          <w:i/>
          <w:iCs/>
        </w:rPr>
        <w:t>M. Marchetti</w:t>
      </w:r>
    </w:p>
    <w:sectPr w:rsidR="00E561ED" w:rsidRPr="00997012" w:rsidSect="00260101">
      <w:footerReference w:type="default" r:id="rId11"/>
      <w:pgSz w:w="11906" w:h="16838"/>
      <w:pgMar w:top="776" w:right="737" w:bottom="776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ED" w:rsidRDefault="00E561ED">
      <w:r>
        <w:separator/>
      </w:r>
    </w:p>
  </w:endnote>
  <w:endnote w:type="continuationSeparator" w:id="0">
    <w:p w:rsidR="00E561ED" w:rsidRDefault="00E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ED" w:rsidRDefault="00F05A2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89535" simplePos="0" relativeHeight="251660288" behindDoc="0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150495</wp:posOffset>
              </wp:positionV>
              <wp:extent cx="6711315" cy="196215"/>
              <wp:effectExtent l="0" t="7620" r="3810" b="5715"/>
              <wp:wrapSquare wrapText="largest"/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315" cy="1962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65"/>
                            <w:gridCol w:w="6105"/>
                          </w:tblGrid>
                          <w:tr w:rsidR="00E561ED">
                            <w:trPr>
                              <w:cantSplit/>
                              <w:trHeight w:val="99"/>
                            </w:trPr>
                            <w:tc>
                              <w:tcPr>
                                <w:tcW w:w="446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Approvato da: Direzione I.I.S..</w:t>
                                </w:r>
                              </w:p>
                            </w:tc>
                            <w:tc>
                              <w:tcPr>
                                <w:tcW w:w="6105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E561ED" w:rsidRDefault="00E561ED">
                                <w:pPr>
                                  <w:pStyle w:val="Testonotadichiusura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Elaborazione: 16/05/14</w:t>
                                </w:r>
                              </w:p>
                            </w:tc>
                          </w:tr>
                          <w:tr w:rsidR="00E561ED">
                            <w:trPr>
                              <w:cantSplit/>
                              <w:trHeight w:val="152"/>
                            </w:trPr>
                            <w:tc>
                              <w:tcPr>
                                <w:tcW w:w="446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E561ED" w:rsidRDefault="00E561ED">
                                <w:pPr>
                                  <w:pStyle w:val="Testonotadichiusura"/>
                                  <w:snapToGrid w:val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105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:rsidR="00E561ED" w:rsidRDefault="00E561ED">
                                <w:pPr>
                                  <w:snapToGrid w:val="0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E561ED" w:rsidRDefault="00E561ED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.75pt;margin-top:11.85pt;width:528.45pt;height:15.4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" stroked="f">
              <v:fill opacity="0"/>
              <v:textbox inset="0,0,0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65"/>
                      <w:gridCol w:w="6105"/>
                    </w:tblGrid>
                    <w:tr w:rsidR="00E561ED">
                      <w:trPr>
                        <w:cantSplit/>
                        <w:trHeight w:val="99"/>
                      </w:trPr>
                      <w:tc>
                        <w:tcPr>
                          <w:tcW w:w="446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Approvato da: Direzione I.I.S..</w:t>
                          </w:r>
                        </w:p>
                      </w:tc>
                      <w:tc>
                        <w:tcPr>
                          <w:tcW w:w="6105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561ED" w:rsidRDefault="00E561ED">
                          <w:pPr>
                            <w:pStyle w:val="Testonotadichiusura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Elaborazione: 16/05/14</w:t>
                          </w:r>
                        </w:p>
                      </w:tc>
                    </w:tr>
                    <w:tr w:rsidR="00E561ED">
                      <w:trPr>
                        <w:cantSplit/>
                        <w:trHeight w:val="152"/>
                      </w:trPr>
                      <w:tc>
                        <w:tcPr>
                          <w:tcW w:w="446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E561ED" w:rsidRDefault="00E561ED">
                          <w:pPr>
                            <w:pStyle w:val="Testonotadichiusura"/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6105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:rsidR="00E561ED" w:rsidRDefault="00E561ED">
                          <w:pPr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E561ED" w:rsidRDefault="00E561ED">
                    <w: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E561ED" w:rsidRDefault="00E561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ED" w:rsidRDefault="00E561ED">
      <w:r>
        <w:separator/>
      </w:r>
    </w:p>
  </w:footnote>
  <w:footnote w:type="continuationSeparator" w:id="0">
    <w:p w:rsidR="00E561ED" w:rsidRDefault="00E5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93" w:hanging="360"/>
      </w:pPr>
      <w:rPr>
        <w:rFonts w:ascii="Symbol" w:hAnsi="Symbol"/>
        <w:sz w:val="20"/>
      </w:rPr>
    </w:lvl>
  </w:abstractNum>
  <w:abstractNum w:abstractNumId="3">
    <w:nsid w:val="0E980416"/>
    <w:multiLevelType w:val="multilevel"/>
    <w:tmpl w:val="C876DE8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42809D3"/>
    <w:multiLevelType w:val="multilevel"/>
    <w:tmpl w:val="3CE45806"/>
    <w:styleLink w:val="WW8Num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59F1B6F"/>
    <w:multiLevelType w:val="multilevel"/>
    <w:tmpl w:val="415CDEBE"/>
    <w:lvl w:ilvl="0">
      <w:start w:val="4"/>
      <w:numFmt w:val="decimal"/>
      <w:lvlText w:val="%1"/>
      <w:lvlJc w:val="left"/>
      <w:pPr>
        <w:ind w:left="1379" w:hanging="360"/>
      </w:pPr>
    </w:lvl>
    <w:lvl w:ilvl="1">
      <w:start w:val="1"/>
      <w:numFmt w:val="decimal"/>
      <w:lvlText w:val="%1.%2"/>
      <w:lvlJc w:val="left"/>
      <w:pPr>
        <w:ind w:left="1379" w:hanging="360"/>
      </w:pPr>
    </w:lvl>
    <w:lvl w:ilvl="2">
      <w:start w:val="1"/>
      <w:numFmt w:val="decimal"/>
      <w:lvlText w:val="%1.%2.%3"/>
      <w:lvlJc w:val="left"/>
      <w:pPr>
        <w:ind w:left="1739" w:hanging="720"/>
      </w:pPr>
    </w:lvl>
    <w:lvl w:ilvl="3">
      <w:start w:val="1"/>
      <w:numFmt w:val="decimal"/>
      <w:lvlText w:val="%1.%2.%3.%4"/>
      <w:lvlJc w:val="left"/>
      <w:pPr>
        <w:ind w:left="1739" w:hanging="720"/>
      </w:pPr>
    </w:lvl>
    <w:lvl w:ilvl="4">
      <w:start w:val="1"/>
      <w:numFmt w:val="decimal"/>
      <w:lvlText w:val="%1.%2.%3.%4.%5"/>
      <w:lvlJc w:val="left"/>
      <w:pPr>
        <w:ind w:left="2099" w:hanging="1080"/>
      </w:pPr>
    </w:lvl>
    <w:lvl w:ilvl="5">
      <w:start w:val="1"/>
      <w:numFmt w:val="decimal"/>
      <w:lvlText w:val="%1.%2.%3.%4.%5.%6"/>
      <w:lvlJc w:val="left"/>
      <w:pPr>
        <w:ind w:left="2099" w:hanging="1080"/>
      </w:pPr>
    </w:lvl>
    <w:lvl w:ilvl="6">
      <w:start w:val="1"/>
      <w:numFmt w:val="decimal"/>
      <w:lvlText w:val="%1.%2.%3.%4.%5.%6.%7"/>
      <w:lvlJc w:val="left"/>
      <w:pPr>
        <w:ind w:left="2459" w:hanging="1440"/>
      </w:pPr>
    </w:lvl>
    <w:lvl w:ilvl="7">
      <w:start w:val="1"/>
      <w:numFmt w:val="decimal"/>
      <w:lvlText w:val="%1.%2.%3.%4.%5.%6.%7.%8"/>
      <w:lvlJc w:val="left"/>
      <w:pPr>
        <w:ind w:left="2459" w:hanging="1440"/>
      </w:pPr>
    </w:lvl>
    <w:lvl w:ilvl="8">
      <w:start w:val="1"/>
      <w:numFmt w:val="decimal"/>
      <w:lvlText w:val="%1.%2.%3.%4.%5.%6.%7.%8.%9"/>
      <w:lvlJc w:val="left"/>
      <w:pPr>
        <w:ind w:left="2819" w:hanging="1800"/>
      </w:pPr>
    </w:lvl>
  </w:abstractNum>
  <w:abstractNum w:abstractNumId="6">
    <w:nsid w:val="51DC2893"/>
    <w:multiLevelType w:val="multilevel"/>
    <w:tmpl w:val="86A277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39" w:hanging="720"/>
      </w:pPr>
    </w:lvl>
    <w:lvl w:ilvl="2">
      <w:start w:val="1"/>
      <w:numFmt w:val="decimal"/>
      <w:lvlText w:val="%1.%2.%3."/>
      <w:lvlJc w:val="left"/>
      <w:pPr>
        <w:ind w:left="2758" w:hanging="720"/>
      </w:pPr>
    </w:lvl>
    <w:lvl w:ilvl="3">
      <w:start w:val="1"/>
      <w:numFmt w:val="decimal"/>
      <w:lvlText w:val="%1.%2.%3.%4."/>
      <w:lvlJc w:val="left"/>
      <w:pPr>
        <w:ind w:left="4137" w:hanging="1080"/>
      </w:pPr>
    </w:lvl>
    <w:lvl w:ilvl="4">
      <w:start w:val="1"/>
      <w:numFmt w:val="decimal"/>
      <w:lvlText w:val="%1.%2.%3.%4.%5."/>
      <w:lvlJc w:val="left"/>
      <w:pPr>
        <w:ind w:left="5156" w:hanging="1080"/>
      </w:pPr>
    </w:lvl>
    <w:lvl w:ilvl="5">
      <w:start w:val="1"/>
      <w:numFmt w:val="decimal"/>
      <w:lvlText w:val="%1.%2.%3.%4.%5.%6."/>
      <w:lvlJc w:val="left"/>
      <w:pPr>
        <w:ind w:left="6535" w:hanging="1440"/>
      </w:pPr>
    </w:lvl>
    <w:lvl w:ilvl="6">
      <w:start w:val="1"/>
      <w:numFmt w:val="decimal"/>
      <w:lvlText w:val="%1.%2.%3.%4.%5.%6.%7."/>
      <w:lvlJc w:val="left"/>
      <w:pPr>
        <w:ind w:left="7554" w:hanging="1440"/>
      </w:pPr>
    </w:lvl>
    <w:lvl w:ilvl="7">
      <w:start w:val="1"/>
      <w:numFmt w:val="decimal"/>
      <w:lvlText w:val="%1.%2.%3.%4.%5.%6.%7.%8."/>
      <w:lvlJc w:val="left"/>
      <w:pPr>
        <w:ind w:left="8933" w:hanging="1800"/>
      </w:pPr>
    </w:lvl>
    <w:lvl w:ilvl="8">
      <w:start w:val="1"/>
      <w:numFmt w:val="decimal"/>
      <w:lvlText w:val="%1.%2.%3.%4.%5.%6.%7.%8.%9."/>
      <w:lvlJc w:val="left"/>
      <w:pPr>
        <w:ind w:left="9952" w:hanging="1800"/>
      </w:pPr>
    </w:lvl>
  </w:abstractNum>
  <w:abstractNum w:abstractNumId="7">
    <w:nsid w:val="593E773B"/>
    <w:multiLevelType w:val="multilevel"/>
    <w:tmpl w:val="CF4C2BE4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7DB6075"/>
    <w:multiLevelType w:val="multilevel"/>
    <w:tmpl w:val="6D30461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79" w:hanging="360"/>
      </w:pPr>
    </w:lvl>
    <w:lvl w:ilvl="2">
      <w:start w:val="1"/>
      <w:numFmt w:val="decimal"/>
      <w:lvlText w:val="%1.%2.%3"/>
      <w:lvlJc w:val="left"/>
      <w:pPr>
        <w:ind w:left="2758" w:hanging="720"/>
      </w:pPr>
    </w:lvl>
    <w:lvl w:ilvl="3">
      <w:start w:val="1"/>
      <w:numFmt w:val="decimal"/>
      <w:lvlText w:val="%1.%2.%3.%4"/>
      <w:lvlJc w:val="left"/>
      <w:pPr>
        <w:ind w:left="3777" w:hanging="720"/>
      </w:pPr>
    </w:lvl>
    <w:lvl w:ilvl="4">
      <w:start w:val="1"/>
      <w:numFmt w:val="decimal"/>
      <w:lvlText w:val="%1.%2.%3.%4.%5"/>
      <w:lvlJc w:val="left"/>
      <w:pPr>
        <w:ind w:left="5156" w:hanging="1080"/>
      </w:pPr>
    </w:lvl>
    <w:lvl w:ilvl="5">
      <w:start w:val="1"/>
      <w:numFmt w:val="decimal"/>
      <w:lvlText w:val="%1.%2.%3.%4.%5.%6"/>
      <w:lvlJc w:val="left"/>
      <w:pPr>
        <w:ind w:left="6175" w:hanging="1080"/>
      </w:pPr>
    </w:lvl>
    <w:lvl w:ilvl="6">
      <w:start w:val="1"/>
      <w:numFmt w:val="decimal"/>
      <w:lvlText w:val="%1.%2.%3.%4.%5.%6.%7"/>
      <w:lvlJc w:val="left"/>
      <w:pPr>
        <w:ind w:left="7554" w:hanging="1440"/>
      </w:pPr>
    </w:lvl>
    <w:lvl w:ilvl="7">
      <w:start w:val="1"/>
      <w:numFmt w:val="decimal"/>
      <w:lvlText w:val="%1.%2.%3.%4.%5.%6.%7.%8"/>
      <w:lvlJc w:val="left"/>
      <w:pPr>
        <w:ind w:left="8573" w:hanging="1440"/>
      </w:pPr>
    </w:lvl>
    <w:lvl w:ilvl="8">
      <w:start w:val="1"/>
      <w:numFmt w:val="decimal"/>
      <w:lvlText w:val="%1.%2.%3.%4.%5.%6.%7.%8.%9"/>
      <w:lvlJc w:val="left"/>
      <w:pPr>
        <w:ind w:left="9952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B3"/>
    <w:rsid w:val="001332E3"/>
    <w:rsid w:val="0014687E"/>
    <w:rsid w:val="00171DD0"/>
    <w:rsid w:val="0018521C"/>
    <w:rsid w:val="00224140"/>
    <w:rsid w:val="00260101"/>
    <w:rsid w:val="00263F5D"/>
    <w:rsid w:val="002B7C1B"/>
    <w:rsid w:val="002C1FDE"/>
    <w:rsid w:val="00313C84"/>
    <w:rsid w:val="00373630"/>
    <w:rsid w:val="00376B1F"/>
    <w:rsid w:val="003C239C"/>
    <w:rsid w:val="003E0F3F"/>
    <w:rsid w:val="003E5DE6"/>
    <w:rsid w:val="00400568"/>
    <w:rsid w:val="00474A1E"/>
    <w:rsid w:val="004A6E20"/>
    <w:rsid w:val="005117A3"/>
    <w:rsid w:val="00567976"/>
    <w:rsid w:val="0059779D"/>
    <w:rsid w:val="005C03E7"/>
    <w:rsid w:val="005F4978"/>
    <w:rsid w:val="00605221"/>
    <w:rsid w:val="00645630"/>
    <w:rsid w:val="006840E7"/>
    <w:rsid w:val="006A20E2"/>
    <w:rsid w:val="007E1F6F"/>
    <w:rsid w:val="00845F16"/>
    <w:rsid w:val="008A3B8B"/>
    <w:rsid w:val="008B0A88"/>
    <w:rsid w:val="008B4A59"/>
    <w:rsid w:val="008D24DA"/>
    <w:rsid w:val="008D5BE9"/>
    <w:rsid w:val="00992270"/>
    <w:rsid w:val="00997012"/>
    <w:rsid w:val="00A1116D"/>
    <w:rsid w:val="00A309DD"/>
    <w:rsid w:val="00A437A6"/>
    <w:rsid w:val="00A47B23"/>
    <w:rsid w:val="00A74873"/>
    <w:rsid w:val="00AA7F84"/>
    <w:rsid w:val="00B17AB6"/>
    <w:rsid w:val="00B67BCD"/>
    <w:rsid w:val="00BA0270"/>
    <w:rsid w:val="00BD72A7"/>
    <w:rsid w:val="00BE1B4F"/>
    <w:rsid w:val="00BE5D34"/>
    <w:rsid w:val="00C051B3"/>
    <w:rsid w:val="00C363BF"/>
    <w:rsid w:val="00C37F12"/>
    <w:rsid w:val="00C974CC"/>
    <w:rsid w:val="00D1424E"/>
    <w:rsid w:val="00D15EA3"/>
    <w:rsid w:val="00D73CCA"/>
    <w:rsid w:val="00DA1189"/>
    <w:rsid w:val="00DD6E41"/>
    <w:rsid w:val="00DF2EA7"/>
    <w:rsid w:val="00DF36E0"/>
    <w:rsid w:val="00E27D9D"/>
    <w:rsid w:val="00E3548C"/>
    <w:rsid w:val="00E561ED"/>
    <w:rsid w:val="00E619F8"/>
    <w:rsid w:val="00E75A10"/>
    <w:rsid w:val="00F0247D"/>
    <w:rsid w:val="00F05A2B"/>
    <w:rsid w:val="00F24ADE"/>
    <w:rsid w:val="00F5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51B3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05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051B3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051B3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C051B3"/>
    <w:rPr>
      <w:rFonts w:ascii="Comic Sans MS" w:hAnsi="Comic Sans MS" w:cs="Times New Roman"/>
      <w:b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Grassetto">
    <w:name w:val="Grassetto"/>
    <w:basedOn w:val="Titolo3"/>
    <w:uiPriority w:val="99"/>
    <w:rsid w:val="00C051B3"/>
    <w:pPr>
      <w:keepLines w:val="0"/>
      <w:numPr>
        <w:ilvl w:val="2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  <w:link w:val="TestonotadichiusuraCarattere"/>
    <w:uiPriority w:val="99"/>
    <w:rsid w:val="00C051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foelenco1">
    <w:name w:val="Paragrafo elenco1"/>
    <w:basedOn w:val="Normale"/>
    <w:uiPriority w:val="99"/>
    <w:rsid w:val="00C051B3"/>
    <w:pPr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05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51B3"/>
    <w:rPr>
      <w:rFonts w:ascii="Tahoma" w:hAnsi="Tahoma" w:cs="Tahoma"/>
      <w:sz w:val="16"/>
      <w:szCs w:val="16"/>
      <w:lang w:eastAsia="ar-SA" w:bidi="ar-SA"/>
    </w:rPr>
  </w:style>
  <w:style w:type="paragraph" w:customStyle="1" w:styleId="Textbody">
    <w:name w:val="Text body"/>
    <w:basedOn w:val="Normale"/>
    <w:uiPriority w:val="99"/>
    <w:qFormat/>
    <w:rsid w:val="00E75A10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Nessunelenco"/>
    <w:rsid w:val="00373630"/>
    <w:pPr>
      <w:numPr>
        <w:numId w:val="4"/>
      </w:numPr>
    </w:pPr>
  </w:style>
  <w:style w:type="numbering" w:customStyle="1" w:styleId="WW8Num5">
    <w:name w:val="WW8Num5"/>
    <w:basedOn w:val="Nessunelenco"/>
    <w:rsid w:val="00373630"/>
    <w:pPr>
      <w:numPr>
        <w:numId w:val="5"/>
      </w:numPr>
    </w:pPr>
  </w:style>
  <w:style w:type="numbering" w:customStyle="1" w:styleId="WW8Num6">
    <w:name w:val="WW8Num6"/>
    <w:basedOn w:val="Nessunelenco"/>
    <w:rsid w:val="00373630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51B3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05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051B3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051B3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C051B3"/>
    <w:rPr>
      <w:rFonts w:ascii="Comic Sans MS" w:hAnsi="Comic Sans MS" w:cs="Times New Roman"/>
      <w:b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Grassetto">
    <w:name w:val="Grassetto"/>
    <w:basedOn w:val="Titolo3"/>
    <w:uiPriority w:val="99"/>
    <w:rsid w:val="00C051B3"/>
    <w:pPr>
      <w:keepLines w:val="0"/>
      <w:numPr>
        <w:ilvl w:val="2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  <w:link w:val="TestonotadichiusuraCarattere"/>
    <w:uiPriority w:val="99"/>
    <w:rsid w:val="00C051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foelenco1">
    <w:name w:val="Paragrafo elenco1"/>
    <w:basedOn w:val="Normale"/>
    <w:uiPriority w:val="99"/>
    <w:rsid w:val="00C051B3"/>
    <w:pPr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05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51B3"/>
    <w:rPr>
      <w:rFonts w:ascii="Tahoma" w:hAnsi="Tahoma" w:cs="Tahoma"/>
      <w:sz w:val="16"/>
      <w:szCs w:val="16"/>
      <w:lang w:eastAsia="ar-SA" w:bidi="ar-SA"/>
    </w:rPr>
  </w:style>
  <w:style w:type="paragraph" w:customStyle="1" w:styleId="Textbody">
    <w:name w:val="Text body"/>
    <w:basedOn w:val="Normale"/>
    <w:uiPriority w:val="99"/>
    <w:qFormat/>
    <w:rsid w:val="00E75A10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Nessunelenco"/>
    <w:rsid w:val="00373630"/>
    <w:pPr>
      <w:numPr>
        <w:numId w:val="4"/>
      </w:numPr>
    </w:pPr>
  </w:style>
  <w:style w:type="numbering" w:customStyle="1" w:styleId="WW8Num5">
    <w:name w:val="WW8Num5"/>
    <w:basedOn w:val="Nessunelenco"/>
    <w:rsid w:val="00373630"/>
    <w:pPr>
      <w:numPr>
        <w:numId w:val="5"/>
      </w:numPr>
    </w:pPr>
  </w:style>
  <w:style w:type="numbering" w:customStyle="1" w:styleId="WW8Num6">
    <w:name w:val="WW8Num6"/>
    <w:basedOn w:val="Nessunelenco"/>
    <w:rsid w:val="0037363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Haytham</dc:creator>
  <cp:lastModifiedBy>Monica</cp:lastModifiedBy>
  <cp:revision>2</cp:revision>
  <dcterms:created xsi:type="dcterms:W3CDTF">2022-05-30T08:11:00Z</dcterms:created>
  <dcterms:modified xsi:type="dcterms:W3CDTF">2022-05-30T08:11:00Z</dcterms:modified>
</cp:coreProperties>
</file>