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9EC3" w14:textId="77777777" w:rsidR="00140F19" w:rsidRDefault="00CB0A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1AFE91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8240;visibility:hidden">
            <v:path o:extrusionok="t"/>
            <o:lock v:ext="edit" selection="t"/>
          </v:shape>
        </w:pict>
      </w:r>
    </w:p>
    <w:p w14:paraId="730F87D0" w14:textId="77777777" w:rsidR="00140F19" w:rsidRDefault="00140F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60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338"/>
        <w:gridCol w:w="4820"/>
        <w:gridCol w:w="1559"/>
        <w:gridCol w:w="1888"/>
      </w:tblGrid>
      <w:tr w:rsidR="00140F19" w14:paraId="7197E029" w14:textId="77777777">
        <w:trPr>
          <w:cantSplit/>
          <w:trHeight w:val="1563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5DA22C3" w14:textId="77777777" w:rsidR="00140F19" w:rsidRDefault="00E77167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object w:dxaOrig="780" w:dyaOrig="1040" w14:anchorId="33329762">
                <v:shape id="_x0000_s0" o:spid="_x0000_i1025" type="#_x0000_t75" style="width:39pt;height:51.75pt;visibility:visible" o:ole="">
                  <v:imagedata r:id="rId8" o:title=""/>
                  <v:path o:extrusionok="t"/>
                </v:shape>
                <o:OLEObject Type="Embed" ProgID="Word.Picture.8" ShapeID="_x0000_s0" DrawAspect="Content" ObjectID="_1778063780" r:id="rId9"/>
              </w:object>
            </w:r>
          </w:p>
          <w:p w14:paraId="0C745169" w14:textId="77777777" w:rsidR="00140F19" w:rsidRDefault="00E77167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</w:rPr>
              <w:t>I.P.S.S.A.R. Brescia</w:t>
            </w:r>
          </w:p>
          <w:p w14:paraId="6563CFF5" w14:textId="77777777" w:rsidR="00140F19" w:rsidRDefault="00E77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A. Mantegna</w:t>
            </w:r>
          </w:p>
          <w:p w14:paraId="412DC74A" w14:textId="77777777" w:rsidR="00140F19" w:rsidRDefault="00140F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434132" w14:textId="77777777" w:rsidR="00140F19" w:rsidRDefault="00E77167">
            <w:pPr>
              <w:keepNext/>
              <w:numPr>
                <w:ilvl w:val="6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30"/>
                <w:szCs w:val="3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SCHEDA SEGNALAZIONE</w:t>
            </w:r>
          </w:p>
          <w:p w14:paraId="7328D06F" w14:textId="77777777" w:rsidR="00140F19" w:rsidRDefault="00E77167">
            <w:pPr>
              <w:keepNext/>
              <w:numPr>
                <w:ilvl w:val="6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30"/>
                <w:szCs w:val="3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CARENZE DISCIPLINARI</w:t>
            </w:r>
          </w:p>
          <w:p w14:paraId="7FD13825" w14:textId="77777777" w:rsidR="00140F19" w:rsidRDefault="00E77167">
            <w:pPr>
              <w:keepNext/>
              <w:numPr>
                <w:ilvl w:val="6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30"/>
                <w:szCs w:val="3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CLASSE I IPSEOA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3CD2B" w14:textId="77777777" w:rsidR="00140F19" w:rsidRDefault="00E7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851"/>
              </w:tabs>
              <w:spacing w:line="36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Mod. Car Sp 1</w:t>
            </w:r>
          </w:p>
          <w:p w14:paraId="47C2A97C" w14:textId="77777777" w:rsidR="00140F19" w:rsidRDefault="00E7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851"/>
              </w:tabs>
              <w:spacing w:line="36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Vers. 6</w:t>
            </w:r>
          </w:p>
          <w:p w14:paraId="11ECE319" w14:textId="77777777" w:rsidR="00140F19" w:rsidRDefault="00E7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851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Pag. 1  di 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D102E2" w14:textId="77777777" w:rsidR="00140F19" w:rsidRDefault="00E77167">
            <w:pPr>
              <w:tabs>
                <w:tab w:val="left" w:pos="851"/>
              </w:tabs>
              <w:ind w:left="0" w:hanging="2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 wp14:anchorId="36E65E99" wp14:editId="3EC7DECF">
                  <wp:extent cx="445770" cy="499745"/>
                  <wp:effectExtent l="0" t="0" r="0" b="0"/>
                  <wp:docPr id="10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4997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86878E9" w14:textId="77777777" w:rsidR="00140F19" w:rsidRDefault="00140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orsiva" w:eastAsia="Corsiva" w:hAnsi="Corsiva" w:cs="Corsiva"/>
                <w:color w:val="000000"/>
                <w:sz w:val="28"/>
                <w:szCs w:val="28"/>
              </w:rPr>
            </w:pPr>
          </w:p>
          <w:p w14:paraId="1AF35033" w14:textId="77777777" w:rsidR="00140F19" w:rsidRDefault="00140F19">
            <w:pPr>
              <w:ind w:left="1" w:hanging="3"/>
              <w:rPr>
                <w:sz w:val="28"/>
                <w:szCs w:val="28"/>
              </w:rPr>
            </w:pPr>
          </w:p>
          <w:p w14:paraId="035867EF" w14:textId="77777777" w:rsidR="00140F19" w:rsidRDefault="00140F19">
            <w:pPr>
              <w:ind w:left="1" w:hanging="3"/>
              <w:rPr>
                <w:sz w:val="28"/>
                <w:szCs w:val="28"/>
              </w:rPr>
            </w:pPr>
          </w:p>
        </w:tc>
      </w:tr>
    </w:tbl>
    <w:p w14:paraId="6A7F88C4" w14:textId="77777777" w:rsidR="00140F19" w:rsidRDefault="00E771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420" w:after="120" w:line="240" w:lineRule="auto"/>
        <w:ind w:left="1" w:hanging="3"/>
        <w:jc w:val="center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8"/>
          <w:szCs w:val="28"/>
        </w:rPr>
        <w:t>Materia: II lingua straniera - Spagnolo</w:t>
      </w:r>
    </w:p>
    <w:p w14:paraId="39AEBB6B" w14:textId="77777777" w:rsidR="00140F19" w:rsidRDefault="00E771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80" w:line="240" w:lineRule="auto"/>
        <w:ind w:left="0" w:hanging="2"/>
        <w:jc w:val="center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A. S.</w:t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 xml:space="preserve"> ____________________         </w:t>
      </w: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Classe</w:t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 xml:space="preserve"> ___________</w:t>
      </w:r>
    </w:p>
    <w:p w14:paraId="7F58C724" w14:textId="6F639B34" w:rsidR="00140F19" w:rsidRDefault="006D1C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240" w:line="360" w:lineRule="auto"/>
        <w:ind w:left="0" w:hanging="2"/>
        <w:jc w:val="center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a</w:t>
      </w:r>
      <w:r w:rsidR="00E77167"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lunno</w:t>
      </w:r>
      <w:r w:rsidR="00E77167">
        <w:rPr>
          <w:rFonts w:ascii="Verdana" w:eastAsia="Verdana" w:hAnsi="Verdana" w:cs="Verdana"/>
          <w:smallCaps/>
          <w:color w:val="000000"/>
          <w:sz w:val="22"/>
          <w:szCs w:val="22"/>
        </w:rPr>
        <w:tab/>
        <w:t>_______________________________________________________________</w:t>
      </w:r>
    </w:p>
    <w:p w14:paraId="0BDCB707" w14:textId="2716EDED" w:rsidR="00140F19" w:rsidRDefault="006D1C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after="120" w:line="360" w:lineRule="auto"/>
        <w:ind w:left="0" w:hanging="2"/>
        <w:jc w:val="both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p</w:t>
      </w:r>
      <w:r w:rsidR="00E77167"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rof.</w:t>
      </w:r>
      <w:r w:rsidR="00E77167">
        <w:rPr>
          <w:rFonts w:ascii="Verdana" w:eastAsia="Verdana" w:hAnsi="Verdana" w:cs="Verdana"/>
          <w:smallCaps/>
          <w:color w:val="000000"/>
          <w:sz w:val="22"/>
          <w:szCs w:val="22"/>
        </w:rPr>
        <w:tab/>
        <w:t>_______________________________________________________________</w:t>
      </w:r>
      <w:r w:rsidR="00E7716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14BB9321" wp14:editId="7B0809FD">
                <wp:simplePos x="0" y="0"/>
                <wp:positionH relativeFrom="column">
                  <wp:posOffset>2730500</wp:posOffset>
                </wp:positionH>
                <wp:positionV relativeFrom="paragraph">
                  <wp:posOffset>368300</wp:posOffset>
                </wp:positionV>
                <wp:extent cx="384810" cy="384810"/>
                <wp:effectExtent l="0" t="0" r="0" b="0"/>
                <wp:wrapNone/>
                <wp:docPr id="1026" name="Rettangolo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8358" y="3592358"/>
                          <a:ext cx="37528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94E0B1" w14:textId="77777777" w:rsidR="00140F19" w:rsidRDefault="00140F1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B9321" id="Rettangolo 1026" o:spid="_x0000_s1026" style="position:absolute;left:0;text-align:left;margin-left:215pt;margin-top:29pt;width:30.3pt;height:30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">
                <v:stroke startarrowwidth="narrow" startarrowlength="short" endarrowwidth="narrow" endarrowlength="short" endcap="square"/>
                <v:textbox inset="2.53958mm,2.53958mm,2.53958mm,2.53958mm">
                  <w:txbxContent>
                    <w:p w14:paraId="2C94E0B1" w14:textId="77777777" w:rsidR="00140F19" w:rsidRDefault="00140F1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2D664044" w14:textId="77777777" w:rsidR="00140F19" w:rsidRDefault="00E771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after="120" w:line="360" w:lineRule="auto"/>
        <w:ind w:left="0" w:hanging="2"/>
        <w:jc w:val="both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</w:rPr>
        <w:t>Voto proposto in sede di scrutinio:</w:t>
      </w:r>
      <w:r>
        <w:rPr>
          <w:rFonts w:ascii="Verdana" w:eastAsia="Verdana" w:hAnsi="Verdana" w:cs="Verdana"/>
          <w:b/>
          <w:smallCaps/>
          <w:color w:val="000000"/>
        </w:rPr>
        <w:tab/>
      </w:r>
    </w:p>
    <w:p w14:paraId="46BC376F" w14:textId="77777777" w:rsidR="00140F19" w:rsidRDefault="00E771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 w:after="120" w:line="240" w:lineRule="auto"/>
        <w:ind w:left="0" w:hanging="2"/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Si comunica che la promozione alla classe seconda è stata sospesa e deve essere soggetta a verifica prima dell’inizio delle lezioni del nuovo anno scolastico in quanto, nella materia sopra indicata, sono state rilevate le seguenti carenze: (dal testo in adozione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¿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Qué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opinas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? 1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)</w:t>
      </w:r>
    </w:p>
    <w:tbl>
      <w:tblPr>
        <w:tblStyle w:val="a0"/>
        <w:tblW w:w="1074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5430"/>
        <w:gridCol w:w="5310"/>
      </w:tblGrid>
      <w:tr w:rsidR="00140F19" w14:paraId="3411797B" w14:textId="77777777"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295" w:type="dxa"/>
            </w:tcMar>
          </w:tcPr>
          <w:p w14:paraId="3DA78926" w14:textId="6822A4FA" w:rsidR="00140F19" w:rsidRDefault="00E771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2" w:after="100"/>
              <w:ind w:left="0" w:hanging="2"/>
              <w:jc w:val="both"/>
            </w:pPr>
            <w:proofErr w:type="spellStart"/>
            <w:r>
              <w:t>Unidad</w:t>
            </w:r>
            <w:proofErr w:type="spellEnd"/>
            <w:r>
              <w:t xml:space="preserve"> 0: </w:t>
            </w:r>
            <w:proofErr w:type="spellStart"/>
            <w:r>
              <w:t>Funciones</w:t>
            </w:r>
            <w:proofErr w:type="spellEnd"/>
            <w:r>
              <w:t>: comuni</w:t>
            </w:r>
            <w:r w:rsidR="006D1C61">
              <w:t xml:space="preserve">car en </w:t>
            </w:r>
            <w:proofErr w:type="spellStart"/>
            <w:r>
              <w:t>clase</w:t>
            </w:r>
            <w:proofErr w:type="spellEnd"/>
            <w:r w:rsidR="006D1C61">
              <w:t xml:space="preserve">; </w:t>
            </w:r>
            <w:proofErr w:type="spellStart"/>
            <w:r w:rsidR="006D1C61">
              <w:t>s</w:t>
            </w:r>
            <w:r>
              <w:t>aludar</w:t>
            </w:r>
            <w:proofErr w:type="spellEnd"/>
            <w:r>
              <w:t xml:space="preserve"> y </w:t>
            </w:r>
            <w:proofErr w:type="spellStart"/>
            <w:r>
              <w:t>despedirse</w:t>
            </w:r>
            <w:proofErr w:type="spellEnd"/>
            <w:r>
              <w:t xml:space="preserve">. </w:t>
            </w:r>
            <w:proofErr w:type="spellStart"/>
            <w:r>
              <w:t>Gramática</w:t>
            </w:r>
            <w:proofErr w:type="spellEnd"/>
            <w:r>
              <w:t>:</w:t>
            </w:r>
            <w:r w:rsidR="006D1C61">
              <w:t xml:space="preserve"> </w:t>
            </w:r>
            <w:proofErr w:type="spellStart"/>
            <w:r w:rsidR="006D1C61">
              <w:t>los</w:t>
            </w:r>
            <w:proofErr w:type="spellEnd"/>
            <w:r w:rsidR="006D1C61">
              <w:t xml:space="preserve"> </w:t>
            </w:r>
            <w:proofErr w:type="spellStart"/>
            <w:r w:rsidR="006D1C61">
              <w:t>artículos</w:t>
            </w:r>
            <w:proofErr w:type="spellEnd"/>
            <w:r w:rsidR="006D1C61">
              <w:t xml:space="preserve">; </w:t>
            </w:r>
            <w:proofErr w:type="spellStart"/>
            <w:r>
              <w:t>el</w:t>
            </w:r>
            <w:proofErr w:type="spellEnd"/>
            <w:r>
              <w:t xml:space="preserve"> alfabeto</w:t>
            </w:r>
            <w:r w:rsidR="006D1C61">
              <w:t xml:space="preserve">; </w:t>
            </w:r>
            <w:proofErr w:type="spellStart"/>
            <w:r>
              <w:t>advertencias</w:t>
            </w:r>
            <w:proofErr w:type="spellEnd"/>
            <w:r>
              <w:t xml:space="preserve"> </w:t>
            </w:r>
            <w:proofErr w:type="spellStart"/>
            <w:r>
              <w:t>fonéticas</w:t>
            </w:r>
            <w:proofErr w:type="spellEnd"/>
            <w:r>
              <w:t xml:space="preserve"> y </w:t>
            </w:r>
            <w:proofErr w:type="spellStart"/>
            <w:r>
              <w:t>ortográficas</w:t>
            </w:r>
            <w:proofErr w:type="spellEnd"/>
            <w:r w:rsidR="00117FCE">
              <w:t xml:space="preserve">; </w:t>
            </w:r>
            <w:proofErr w:type="spellStart"/>
            <w:r>
              <w:t>pronombres</w:t>
            </w:r>
            <w:proofErr w:type="spellEnd"/>
            <w:r>
              <w:t xml:space="preserve"> </w:t>
            </w:r>
            <w:proofErr w:type="spellStart"/>
            <w:r>
              <w:t>personales</w:t>
            </w:r>
            <w:proofErr w:type="spellEnd"/>
            <w:r>
              <w:t xml:space="preserve"> </w:t>
            </w:r>
            <w:proofErr w:type="spellStart"/>
            <w:r>
              <w:t>sujeto</w:t>
            </w:r>
            <w:proofErr w:type="spellEnd"/>
            <w:r w:rsidR="00117FCE">
              <w:t xml:space="preserve">; </w:t>
            </w:r>
            <w:r>
              <w:t xml:space="preserve">presente de indicativo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verbos</w:t>
            </w:r>
            <w:proofErr w:type="spellEnd"/>
            <w:r>
              <w:t xml:space="preserve"> SER y ESTAR</w:t>
            </w:r>
            <w:r w:rsidR="00117FCE">
              <w:t xml:space="preserve">. </w:t>
            </w:r>
            <w:proofErr w:type="spellStart"/>
            <w:r>
              <w:t>Léxico</w:t>
            </w:r>
            <w:proofErr w:type="spellEnd"/>
            <w:r>
              <w:t xml:space="preserve">: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objetos</w:t>
            </w:r>
            <w:proofErr w:type="spellEnd"/>
            <w:r>
              <w:t xml:space="preserve"> del aula</w:t>
            </w:r>
            <w:r w:rsidR="00117FCE">
              <w:t xml:space="preserve">; </w:t>
            </w:r>
            <w:proofErr w:type="spellStart"/>
            <w:r w:rsidR="00117FCE">
              <w:t>l</w:t>
            </w:r>
            <w:r>
              <w:t>os</w:t>
            </w:r>
            <w:proofErr w:type="spellEnd"/>
            <w:r>
              <w:t xml:space="preserve"> </w:t>
            </w:r>
            <w:proofErr w:type="spellStart"/>
            <w:r>
              <w:t>días</w:t>
            </w:r>
            <w:proofErr w:type="spellEnd"/>
            <w:r>
              <w:t xml:space="preserve"> de la </w:t>
            </w:r>
            <w:proofErr w:type="spellStart"/>
            <w:r>
              <w:t>semana</w:t>
            </w:r>
            <w:proofErr w:type="spellEnd"/>
            <w:r w:rsidR="00117FCE">
              <w:t xml:space="preserve">; </w:t>
            </w:r>
            <w:proofErr w:type="spellStart"/>
            <w:r w:rsidR="00117FCE">
              <w:t>l</w:t>
            </w:r>
            <w:r>
              <w:t>os</w:t>
            </w:r>
            <w:proofErr w:type="spellEnd"/>
            <w:r>
              <w:t xml:space="preserve"> </w:t>
            </w:r>
            <w:proofErr w:type="spellStart"/>
            <w:r>
              <w:t>meses</w:t>
            </w:r>
            <w:proofErr w:type="spellEnd"/>
            <w:r>
              <w:t xml:space="preserve"> del </w:t>
            </w:r>
            <w:proofErr w:type="spellStart"/>
            <w:r>
              <w:t>año</w:t>
            </w:r>
            <w:proofErr w:type="spellEnd"/>
            <w:r w:rsidR="00117FCE">
              <w:t xml:space="preserve">; </w:t>
            </w:r>
            <w:proofErr w:type="spellStart"/>
            <w:r w:rsidR="00117FCE">
              <w:t>l</w:t>
            </w:r>
            <w:r>
              <w:t>as</w:t>
            </w:r>
            <w:proofErr w:type="spellEnd"/>
            <w:r>
              <w:t xml:space="preserve"> </w:t>
            </w:r>
            <w:proofErr w:type="spellStart"/>
            <w:r>
              <w:t>estaciones</w:t>
            </w:r>
            <w:proofErr w:type="spellEnd"/>
            <w:r w:rsidR="00117FCE">
              <w:t>;</w:t>
            </w:r>
            <w:r>
              <w:t xml:space="preserve"> </w:t>
            </w:r>
            <w:proofErr w:type="spellStart"/>
            <w:r w:rsidR="00117FCE">
              <w:t>s</w:t>
            </w:r>
            <w:r>
              <w:t>aludos</w:t>
            </w:r>
            <w:proofErr w:type="spellEnd"/>
            <w:r>
              <w:t xml:space="preserve"> y </w:t>
            </w:r>
            <w:proofErr w:type="spellStart"/>
            <w:r>
              <w:t>despedidas</w:t>
            </w:r>
            <w:proofErr w:type="spellEnd"/>
            <w:r w:rsidR="00117FCE">
              <w:t xml:space="preserve">; </w:t>
            </w:r>
            <w:proofErr w:type="spellStart"/>
            <w:r>
              <w:t>números</w:t>
            </w:r>
            <w:proofErr w:type="spellEnd"/>
            <w:r>
              <w:t xml:space="preserve"> de 0 a 31</w:t>
            </w:r>
            <w:r w:rsidR="00117FCE">
              <w:t>.</w:t>
            </w:r>
          </w:p>
          <w:p w14:paraId="5F4538E4" w14:textId="0F39BB6F" w:rsidR="00140F19" w:rsidRDefault="00E771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2" w:after="100"/>
              <w:ind w:left="0" w:hanging="2"/>
              <w:jc w:val="both"/>
            </w:pPr>
            <w:proofErr w:type="spellStart"/>
            <w:r>
              <w:t>Unidad</w:t>
            </w:r>
            <w:proofErr w:type="spellEnd"/>
            <w:r>
              <w:t xml:space="preserve"> 1: </w:t>
            </w:r>
            <w:proofErr w:type="spellStart"/>
            <w:r>
              <w:t>Funciones</w:t>
            </w:r>
            <w:proofErr w:type="spellEnd"/>
            <w:r>
              <w:t xml:space="preserve">: </w:t>
            </w:r>
            <w:proofErr w:type="spellStart"/>
            <w:r w:rsidR="00117FCE">
              <w:t>p</w:t>
            </w:r>
            <w:r>
              <w:t>edir</w:t>
            </w:r>
            <w:proofErr w:type="spellEnd"/>
            <w:r>
              <w:t xml:space="preserve"> y dar </w:t>
            </w:r>
            <w:proofErr w:type="spellStart"/>
            <w:r>
              <w:t>información</w:t>
            </w:r>
            <w:proofErr w:type="spellEnd"/>
            <w:r>
              <w:t xml:space="preserve"> personal</w:t>
            </w:r>
            <w:r w:rsidR="00117FCE">
              <w:t>;</w:t>
            </w:r>
            <w:r>
              <w:t xml:space="preserve"> </w:t>
            </w:r>
            <w:proofErr w:type="spellStart"/>
            <w:r w:rsidR="00117FCE">
              <w:t>presentarse</w:t>
            </w:r>
            <w:proofErr w:type="spellEnd"/>
            <w:r w:rsidR="00A022DE">
              <w:t xml:space="preserve"> y presentar a </w:t>
            </w:r>
            <w:proofErr w:type="spellStart"/>
            <w:r w:rsidR="00A022DE">
              <w:t>alguien</w:t>
            </w:r>
            <w:proofErr w:type="spellEnd"/>
            <w:r w:rsidR="00117FCE">
              <w:t>;</w:t>
            </w:r>
            <w:r w:rsidR="00A022DE">
              <w:t xml:space="preserve"> </w:t>
            </w:r>
            <w:proofErr w:type="spellStart"/>
            <w:r w:rsidR="00117FCE">
              <w:t>h</w:t>
            </w:r>
            <w:r>
              <w:t>ablar</w:t>
            </w:r>
            <w:proofErr w:type="spellEnd"/>
            <w:r>
              <w:t xml:space="preserve"> de </w:t>
            </w:r>
            <w:proofErr w:type="spellStart"/>
            <w:r>
              <w:t>profesiones</w:t>
            </w:r>
            <w:proofErr w:type="spellEnd"/>
            <w:r w:rsidR="00117FCE">
              <w:t xml:space="preserve">. </w:t>
            </w:r>
            <w:proofErr w:type="spellStart"/>
            <w:r>
              <w:t>Gramática</w:t>
            </w:r>
            <w:proofErr w:type="spellEnd"/>
            <w:r>
              <w:t xml:space="preserve">:  </w:t>
            </w:r>
            <w:proofErr w:type="spellStart"/>
            <w:r w:rsidR="00117FCE">
              <w:t>género</w:t>
            </w:r>
            <w:proofErr w:type="spellEnd"/>
            <w:r w:rsidR="00117FCE">
              <w:t xml:space="preserve"> y </w:t>
            </w:r>
            <w:proofErr w:type="spellStart"/>
            <w:r w:rsidR="00117FCE">
              <w:t>número</w:t>
            </w:r>
            <w:proofErr w:type="spellEnd"/>
            <w:r w:rsidR="00117FCE">
              <w:t xml:space="preserve"> de </w:t>
            </w:r>
            <w:proofErr w:type="spellStart"/>
            <w:r w:rsidR="00117FCE">
              <w:t>nombres</w:t>
            </w:r>
            <w:proofErr w:type="spellEnd"/>
            <w:r w:rsidR="00117FCE">
              <w:t xml:space="preserve"> y </w:t>
            </w:r>
            <w:proofErr w:type="spellStart"/>
            <w:r w:rsidR="00117FCE">
              <w:t>adjetivos</w:t>
            </w:r>
            <w:proofErr w:type="spellEnd"/>
            <w:r w:rsidR="00117FCE">
              <w:t xml:space="preserve">; </w:t>
            </w:r>
            <w:proofErr w:type="spellStart"/>
            <w:r w:rsidR="00117FCE">
              <w:t>artículos</w:t>
            </w:r>
            <w:proofErr w:type="spellEnd"/>
            <w:r w:rsidR="00117FCE">
              <w:t xml:space="preserve"> </w:t>
            </w:r>
            <w:proofErr w:type="spellStart"/>
            <w:r w:rsidR="00117FCE">
              <w:t>contractos</w:t>
            </w:r>
            <w:proofErr w:type="spellEnd"/>
            <w:r w:rsidR="00117FCE">
              <w:t>; p</w:t>
            </w:r>
            <w:r>
              <w:t xml:space="preserve">resente de indicativo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verbos</w:t>
            </w:r>
            <w:proofErr w:type="spellEnd"/>
            <w:r>
              <w:t xml:space="preserve"> </w:t>
            </w:r>
            <w:proofErr w:type="spellStart"/>
            <w:r>
              <w:t>regulares</w:t>
            </w:r>
            <w:proofErr w:type="spellEnd"/>
            <w:r>
              <w:t xml:space="preserve"> y </w:t>
            </w:r>
            <w:proofErr w:type="spellStart"/>
            <w:r>
              <w:t>reflexivos</w:t>
            </w:r>
            <w:proofErr w:type="spellEnd"/>
            <w:r w:rsidR="00A022DE">
              <w:t>; p</w:t>
            </w:r>
            <w:r>
              <w:t>resente de</w:t>
            </w:r>
            <w:r w:rsidR="00117FCE">
              <w:t>l</w:t>
            </w:r>
            <w:r>
              <w:t xml:space="preserve"> verbo TENER</w:t>
            </w:r>
            <w:r w:rsidR="00A022DE">
              <w:t xml:space="preserve">;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tratamiento</w:t>
            </w:r>
            <w:proofErr w:type="spellEnd"/>
            <w:r>
              <w:t xml:space="preserve"> </w:t>
            </w:r>
            <w:proofErr w:type="spellStart"/>
            <w:r>
              <w:t>formal</w:t>
            </w:r>
            <w:proofErr w:type="spellEnd"/>
            <w:r>
              <w:t xml:space="preserve"> e </w:t>
            </w:r>
            <w:proofErr w:type="spellStart"/>
            <w:r>
              <w:t>informal</w:t>
            </w:r>
            <w:proofErr w:type="spellEnd"/>
            <w:r w:rsidR="00A022DE">
              <w:t>.</w:t>
            </w:r>
            <w:r>
              <w:t xml:space="preserve"> </w:t>
            </w:r>
            <w:proofErr w:type="spellStart"/>
            <w:r>
              <w:t>Léxico</w:t>
            </w:r>
            <w:proofErr w:type="spellEnd"/>
            <w:r>
              <w:t xml:space="preserve">: </w:t>
            </w:r>
            <w:proofErr w:type="spellStart"/>
            <w:r>
              <w:t>fórmulas</w:t>
            </w:r>
            <w:proofErr w:type="spellEnd"/>
            <w:r>
              <w:t xml:space="preserve"> de </w:t>
            </w:r>
            <w:proofErr w:type="spellStart"/>
            <w:r>
              <w:t>presentación</w:t>
            </w:r>
            <w:proofErr w:type="spellEnd"/>
            <w:r w:rsidR="00A022DE">
              <w:t xml:space="preserve">; </w:t>
            </w:r>
            <w:proofErr w:type="spellStart"/>
            <w:r w:rsidR="00A022DE">
              <w:t>p</w:t>
            </w:r>
            <w:r>
              <w:t>aíses</w:t>
            </w:r>
            <w:proofErr w:type="spellEnd"/>
            <w:r>
              <w:t xml:space="preserve"> y </w:t>
            </w:r>
            <w:proofErr w:type="spellStart"/>
            <w:r>
              <w:t>nacionalidades</w:t>
            </w:r>
            <w:proofErr w:type="spellEnd"/>
            <w:r w:rsidR="00A022DE">
              <w:t xml:space="preserve">; </w:t>
            </w:r>
            <w:proofErr w:type="spellStart"/>
            <w:r w:rsidR="00A022DE">
              <w:t>l</w:t>
            </w:r>
            <w:r>
              <w:t>os</w:t>
            </w:r>
            <w:proofErr w:type="spellEnd"/>
            <w:r>
              <w:t xml:space="preserve"> </w:t>
            </w:r>
            <w:proofErr w:type="spellStart"/>
            <w:r>
              <w:t>colores</w:t>
            </w:r>
            <w:proofErr w:type="spellEnd"/>
            <w:r w:rsidR="00A022DE">
              <w:t xml:space="preserve">; </w:t>
            </w:r>
            <w:proofErr w:type="spellStart"/>
            <w:r>
              <w:t>las</w:t>
            </w:r>
            <w:proofErr w:type="spellEnd"/>
            <w:r>
              <w:t xml:space="preserve"> </w:t>
            </w:r>
            <w:proofErr w:type="spellStart"/>
            <w:r>
              <w:t>profesiones</w:t>
            </w:r>
            <w:proofErr w:type="spellEnd"/>
            <w:r w:rsidR="00A022DE">
              <w:t xml:space="preserve">; </w:t>
            </w:r>
            <w:proofErr w:type="spellStart"/>
            <w:r w:rsidR="00A022DE">
              <w:t>números</w:t>
            </w:r>
            <w:proofErr w:type="spellEnd"/>
            <w:r w:rsidR="00A022DE">
              <w:t xml:space="preserve"> de 32 a 99.</w:t>
            </w:r>
          </w:p>
          <w:p w14:paraId="7DA4649B" w14:textId="44E74D35" w:rsidR="00140F19" w:rsidRDefault="00E771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2" w:after="100"/>
              <w:ind w:left="0" w:hanging="2"/>
              <w:jc w:val="both"/>
            </w:pPr>
            <w:proofErr w:type="spellStart"/>
            <w:r>
              <w:t>Unidad</w:t>
            </w:r>
            <w:proofErr w:type="spellEnd"/>
            <w:r>
              <w:t xml:space="preserve"> 2: </w:t>
            </w:r>
            <w:proofErr w:type="spellStart"/>
            <w:r>
              <w:t>Funciones</w:t>
            </w:r>
            <w:proofErr w:type="spellEnd"/>
            <w:r>
              <w:t xml:space="preserve">: </w:t>
            </w:r>
            <w:proofErr w:type="spellStart"/>
            <w:r>
              <w:t>hablar</w:t>
            </w:r>
            <w:proofErr w:type="spellEnd"/>
            <w:r>
              <w:t xml:space="preserve"> de la </w:t>
            </w:r>
            <w:proofErr w:type="spellStart"/>
            <w:r>
              <w:t>familia</w:t>
            </w:r>
            <w:proofErr w:type="spellEnd"/>
            <w:r w:rsidR="00A022DE">
              <w:t xml:space="preserve">; </w:t>
            </w:r>
            <w:proofErr w:type="spellStart"/>
            <w:r>
              <w:t>describir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 w:rsidR="00A022DE">
              <w:t>aspecto</w:t>
            </w:r>
            <w:proofErr w:type="spellEnd"/>
            <w:r w:rsidR="00A022DE">
              <w:t xml:space="preserve"> </w:t>
            </w:r>
            <w:proofErr w:type="spellStart"/>
            <w:r>
              <w:t>físico</w:t>
            </w:r>
            <w:proofErr w:type="spellEnd"/>
            <w:r>
              <w:t xml:space="preserve"> y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carácter</w:t>
            </w:r>
            <w:proofErr w:type="spellEnd"/>
            <w:r w:rsidR="00A022DE">
              <w:t xml:space="preserve">; </w:t>
            </w:r>
            <w:proofErr w:type="spellStart"/>
            <w:r>
              <w:t>hablar</w:t>
            </w:r>
            <w:proofErr w:type="spellEnd"/>
            <w:r>
              <w:t xml:space="preserve"> del </w:t>
            </w:r>
            <w:proofErr w:type="spellStart"/>
            <w:r>
              <w:t>estado</w:t>
            </w:r>
            <w:proofErr w:type="spellEnd"/>
            <w:r>
              <w:t xml:space="preserve"> de </w:t>
            </w:r>
            <w:proofErr w:type="spellStart"/>
            <w:r>
              <w:t>ánimo</w:t>
            </w:r>
            <w:proofErr w:type="spellEnd"/>
            <w:r>
              <w:t xml:space="preserve">. </w:t>
            </w:r>
            <w:proofErr w:type="spellStart"/>
            <w:r>
              <w:t>Gramática</w:t>
            </w:r>
            <w:proofErr w:type="spellEnd"/>
            <w:r>
              <w:t xml:space="preserve">: </w:t>
            </w:r>
            <w:proofErr w:type="spellStart"/>
            <w:r w:rsidR="00A022DE">
              <w:t>l</w:t>
            </w:r>
            <w:r>
              <w:t>os</w:t>
            </w:r>
            <w:proofErr w:type="spellEnd"/>
            <w:r>
              <w:t xml:space="preserve"> </w:t>
            </w:r>
            <w:proofErr w:type="spellStart"/>
            <w:r>
              <w:t>posesivos</w:t>
            </w:r>
            <w:proofErr w:type="spellEnd"/>
            <w:r w:rsidR="00A022DE">
              <w:t xml:space="preserve">; </w:t>
            </w:r>
            <w:r>
              <w:t>contraste SER/ESTAR</w:t>
            </w:r>
            <w:r w:rsidR="00A022DE">
              <w:t xml:space="preserve">; </w:t>
            </w:r>
            <w:proofErr w:type="spellStart"/>
            <w:r>
              <w:t>verbos</w:t>
            </w:r>
            <w:proofErr w:type="spellEnd"/>
            <w:r>
              <w:t xml:space="preserve"> con </w:t>
            </w:r>
            <w:proofErr w:type="spellStart"/>
            <w:r>
              <w:t>alternancia</w:t>
            </w:r>
            <w:proofErr w:type="spellEnd"/>
            <w:r>
              <w:t xml:space="preserve"> </w:t>
            </w:r>
            <w:proofErr w:type="spellStart"/>
            <w:r>
              <w:t>vocálica</w:t>
            </w:r>
            <w:proofErr w:type="spellEnd"/>
            <w:r>
              <w:t xml:space="preserve"> </w:t>
            </w:r>
            <w:r w:rsidR="00A022DE">
              <w:t>y</w:t>
            </w:r>
            <w:r>
              <w:t xml:space="preserve"> </w:t>
            </w:r>
            <w:proofErr w:type="spellStart"/>
            <w:r>
              <w:t>diptongación</w:t>
            </w:r>
            <w:proofErr w:type="spellEnd"/>
            <w:r w:rsidR="00A022DE">
              <w:t xml:space="preserve">;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interrogativos</w:t>
            </w:r>
            <w:proofErr w:type="spellEnd"/>
            <w:r w:rsidR="00A022DE">
              <w:t>.</w:t>
            </w:r>
            <w:r>
              <w:t xml:space="preserve"> </w:t>
            </w:r>
            <w:proofErr w:type="spellStart"/>
            <w:r>
              <w:t>Léxico</w:t>
            </w:r>
            <w:proofErr w:type="spellEnd"/>
            <w:r>
              <w:t xml:space="preserve">: la </w:t>
            </w:r>
            <w:proofErr w:type="spellStart"/>
            <w:r>
              <w:t>familia</w:t>
            </w:r>
            <w:proofErr w:type="spellEnd"/>
            <w:r>
              <w:t xml:space="preserve"> –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aspecto</w:t>
            </w:r>
            <w:proofErr w:type="spellEnd"/>
            <w:r>
              <w:t xml:space="preserve"> </w:t>
            </w:r>
            <w:proofErr w:type="spellStart"/>
            <w:r>
              <w:t>físico</w:t>
            </w:r>
            <w:proofErr w:type="spellEnd"/>
            <w:r>
              <w:t xml:space="preserve"> </w:t>
            </w:r>
            <w:r w:rsidR="00A022DE">
              <w:t xml:space="preserve">y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carácter</w:t>
            </w:r>
            <w:proofErr w:type="spellEnd"/>
            <w:r w:rsidR="00A022DE">
              <w:t xml:space="preserve">;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estado</w:t>
            </w:r>
            <w:proofErr w:type="spellEnd"/>
            <w:r>
              <w:t xml:space="preserve"> de </w:t>
            </w:r>
            <w:proofErr w:type="spellStart"/>
            <w:r>
              <w:t>ánimo</w:t>
            </w:r>
            <w:proofErr w:type="spellEnd"/>
            <w:r w:rsidR="00A022DE">
              <w:t xml:space="preserve">; </w:t>
            </w:r>
            <w:proofErr w:type="spellStart"/>
            <w:r w:rsidR="00A022DE">
              <w:t>números</w:t>
            </w:r>
            <w:proofErr w:type="spellEnd"/>
            <w:r w:rsidR="00A022DE">
              <w:t xml:space="preserve"> de 100 en adelante.</w:t>
            </w:r>
          </w:p>
          <w:p w14:paraId="26B49016" w14:textId="0C92081B" w:rsidR="00140F19" w:rsidRDefault="00E771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t>Unidad</w:t>
            </w:r>
            <w:proofErr w:type="spellEnd"/>
            <w:r>
              <w:t xml:space="preserve"> 3: </w:t>
            </w:r>
            <w:proofErr w:type="spellStart"/>
            <w:r>
              <w:t>Funciones</w:t>
            </w:r>
            <w:proofErr w:type="spellEnd"/>
            <w:r>
              <w:t>:</w:t>
            </w:r>
            <w:r w:rsidR="008D127D">
              <w:t xml:space="preserve"> </w:t>
            </w:r>
            <w:proofErr w:type="spellStart"/>
            <w:r>
              <w:t>describir</w:t>
            </w:r>
            <w:proofErr w:type="spellEnd"/>
            <w:r w:rsidR="008D127D">
              <w:t xml:space="preserve"> un edificio; </w:t>
            </w:r>
            <w:proofErr w:type="spellStart"/>
            <w:r w:rsidR="008D127D">
              <w:t>e</w:t>
            </w:r>
            <w:r>
              <w:t>xpresar</w:t>
            </w:r>
            <w:proofErr w:type="spellEnd"/>
            <w:r>
              <w:t xml:space="preserve"> </w:t>
            </w:r>
            <w:proofErr w:type="spellStart"/>
            <w:r>
              <w:t>existencia</w:t>
            </w:r>
            <w:proofErr w:type="spellEnd"/>
            <w:r>
              <w:t xml:space="preserve"> y </w:t>
            </w:r>
            <w:proofErr w:type="spellStart"/>
            <w:r>
              <w:t>ubicación</w:t>
            </w:r>
            <w:proofErr w:type="spellEnd"/>
            <w:r>
              <w:t xml:space="preserve">. </w:t>
            </w:r>
            <w:proofErr w:type="spellStart"/>
            <w:r>
              <w:t>Gramática</w:t>
            </w:r>
            <w:proofErr w:type="spellEnd"/>
            <w:r>
              <w:t xml:space="preserve">: </w:t>
            </w:r>
            <w:proofErr w:type="spellStart"/>
            <w:r>
              <w:t>adverbios</w:t>
            </w:r>
            <w:proofErr w:type="spellEnd"/>
            <w:r>
              <w:t xml:space="preserve"> de </w:t>
            </w:r>
            <w:proofErr w:type="spellStart"/>
            <w:r>
              <w:t>ubicación</w:t>
            </w:r>
            <w:proofErr w:type="spellEnd"/>
            <w:r>
              <w:t xml:space="preserve"> </w:t>
            </w:r>
            <w:proofErr w:type="spellStart"/>
            <w:r>
              <w:t>espacial</w:t>
            </w:r>
            <w:proofErr w:type="spellEnd"/>
            <w:r w:rsidR="008D127D">
              <w:t xml:space="preserve">; </w:t>
            </w:r>
            <w:proofErr w:type="spellStart"/>
            <w:r>
              <w:t>demostrativos</w:t>
            </w:r>
            <w:proofErr w:type="spellEnd"/>
            <w:r w:rsidR="008D127D">
              <w:t>; c</w:t>
            </w:r>
            <w:r>
              <w:t xml:space="preserve">ontraste </w:t>
            </w:r>
            <w:r w:rsidR="008D127D">
              <w:t>HAY/ESTÁ</w:t>
            </w:r>
            <w:r>
              <w:t>(</w:t>
            </w:r>
            <w:r w:rsidR="008D127D">
              <w:t>N</w:t>
            </w:r>
            <w:r>
              <w:t>)</w:t>
            </w:r>
            <w:r w:rsidR="008D127D">
              <w:t xml:space="preserve">; </w:t>
            </w:r>
            <w:proofErr w:type="spellStart"/>
            <w:r>
              <w:t>verbos</w:t>
            </w:r>
            <w:proofErr w:type="spellEnd"/>
            <w:r>
              <w:t xml:space="preserve"> con la </w:t>
            </w:r>
            <w:proofErr w:type="spellStart"/>
            <w:r>
              <w:t>primera</w:t>
            </w:r>
            <w:proofErr w:type="spellEnd"/>
            <w:r>
              <w:t xml:space="preserve"> persona en </w:t>
            </w:r>
            <w:r w:rsidR="008D127D">
              <w:t xml:space="preserve">-GO; </w:t>
            </w:r>
            <w:proofErr w:type="spellStart"/>
            <w:r>
              <w:t>verbos</w:t>
            </w:r>
            <w:proofErr w:type="spellEnd"/>
            <w:r>
              <w:t xml:space="preserve"> </w:t>
            </w:r>
            <w:proofErr w:type="spellStart"/>
            <w:r w:rsidR="008D127D">
              <w:t>que</w:t>
            </w:r>
            <w:proofErr w:type="spellEnd"/>
            <w:r w:rsidR="008D127D">
              <w:t xml:space="preserve"> </w:t>
            </w:r>
            <w:proofErr w:type="spellStart"/>
            <w:r w:rsidR="008D127D">
              <w:t>tienen</w:t>
            </w:r>
            <w:proofErr w:type="spellEnd"/>
            <w:r>
              <w:t xml:space="preserve"> la </w:t>
            </w:r>
            <w:proofErr w:type="spellStart"/>
            <w:r>
              <w:t>primera</w:t>
            </w:r>
            <w:proofErr w:type="spellEnd"/>
            <w:r>
              <w:t xml:space="preserve"> persona </w:t>
            </w:r>
            <w:proofErr w:type="spellStart"/>
            <w:r>
              <w:t>irregular</w:t>
            </w:r>
            <w:proofErr w:type="spellEnd"/>
            <w:r w:rsidR="008D127D">
              <w:t xml:space="preserve">; </w:t>
            </w:r>
            <w:proofErr w:type="spellStart"/>
            <w:r>
              <w:t>verbos</w:t>
            </w:r>
            <w:proofErr w:type="spellEnd"/>
            <w:r>
              <w:t xml:space="preserve"> en -</w:t>
            </w:r>
            <w:r w:rsidR="008D127D">
              <w:t xml:space="preserve">UIR; presente del verbo IR;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ordinales</w:t>
            </w:r>
            <w:proofErr w:type="spellEnd"/>
            <w:r>
              <w:t xml:space="preserve">. </w:t>
            </w:r>
            <w:proofErr w:type="spellStart"/>
            <w:r>
              <w:t>Léxico</w:t>
            </w:r>
            <w:proofErr w:type="spellEnd"/>
            <w:r>
              <w:t xml:space="preserve">: la </w:t>
            </w:r>
            <w:proofErr w:type="spellStart"/>
            <w:r>
              <w:t>vivienda</w:t>
            </w:r>
            <w:proofErr w:type="spellEnd"/>
            <w:r w:rsidR="008D127D">
              <w:t>;</w:t>
            </w:r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ubicadores</w:t>
            </w:r>
            <w:proofErr w:type="spellEnd"/>
            <w:r w:rsidR="008D127D">
              <w:t>;</w:t>
            </w:r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muebles</w:t>
            </w:r>
            <w:proofErr w:type="spellEnd"/>
            <w:r>
              <w:t xml:space="preserve"> y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objetos</w:t>
            </w:r>
            <w:proofErr w:type="spellEnd"/>
            <w:r>
              <w:t xml:space="preserve"> de la casa</w:t>
            </w:r>
            <w:r w:rsidR="008D127D">
              <w:t xml:space="preserve">; </w:t>
            </w:r>
            <w:proofErr w:type="spellStart"/>
            <w:r>
              <w:t>materiales</w:t>
            </w:r>
            <w:proofErr w:type="spellEnd"/>
            <w:r>
              <w:t xml:space="preserve"> y </w:t>
            </w:r>
            <w:proofErr w:type="spellStart"/>
            <w:r>
              <w:t>formas</w:t>
            </w:r>
            <w:proofErr w:type="spellEnd"/>
            <w:r>
              <w:t>.</w:t>
            </w:r>
          </w:p>
        </w:tc>
        <w:tc>
          <w:tcPr>
            <w:tcW w:w="5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8668B" w14:textId="39E8F02C" w:rsidR="00140F19" w:rsidRDefault="00E771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</w:pPr>
            <w:proofErr w:type="spellStart"/>
            <w:r>
              <w:t>Unidad</w:t>
            </w:r>
            <w:proofErr w:type="spellEnd"/>
            <w:r>
              <w:t xml:space="preserve"> 4: </w:t>
            </w:r>
            <w:proofErr w:type="spellStart"/>
            <w:r>
              <w:t>Funciones</w:t>
            </w:r>
            <w:proofErr w:type="spellEnd"/>
            <w:r>
              <w:t xml:space="preserve">: </w:t>
            </w:r>
            <w:proofErr w:type="spellStart"/>
            <w:r>
              <w:t>preguntar</w:t>
            </w:r>
            <w:proofErr w:type="spellEnd"/>
            <w:r>
              <w:t xml:space="preserve"> y </w:t>
            </w:r>
            <w:proofErr w:type="spellStart"/>
            <w:r>
              <w:t>decir</w:t>
            </w:r>
            <w:proofErr w:type="spellEnd"/>
            <w:r>
              <w:t xml:space="preserve"> la hora</w:t>
            </w:r>
            <w:r w:rsidR="00CB0AC6">
              <w:t xml:space="preserve">; </w:t>
            </w:r>
            <w:proofErr w:type="spellStart"/>
            <w:r w:rsidR="00CB0AC6">
              <w:t>describir</w:t>
            </w:r>
            <w:proofErr w:type="spellEnd"/>
            <w:r w:rsidR="00CB0AC6">
              <w:t xml:space="preserve"> un </w:t>
            </w:r>
            <w:proofErr w:type="spellStart"/>
            <w:r w:rsidR="00CB0AC6">
              <w:t>día</w:t>
            </w:r>
            <w:proofErr w:type="spellEnd"/>
            <w:r w:rsidR="00CB0AC6">
              <w:t xml:space="preserve"> y </w:t>
            </w:r>
            <w:proofErr w:type="spellStart"/>
            <w:r w:rsidR="00CB0AC6">
              <w:t>hablar</w:t>
            </w:r>
            <w:proofErr w:type="spellEnd"/>
            <w:r w:rsidR="00CB0AC6">
              <w:t xml:space="preserve"> de </w:t>
            </w:r>
            <w:proofErr w:type="spellStart"/>
            <w:r w:rsidR="00CB0AC6">
              <w:t>acciones</w:t>
            </w:r>
            <w:proofErr w:type="spellEnd"/>
            <w:r w:rsidR="00CB0AC6">
              <w:t xml:space="preserve"> </w:t>
            </w:r>
            <w:proofErr w:type="spellStart"/>
            <w:r w:rsidR="00CB0AC6">
              <w:t>habituales</w:t>
            </w:r>
            <w:proofErr w:type="spellEnd"/>
            <w:r w:rsidR="00CB0AC6">
              <w:t>; i</w:t>
            </w:r>
            <w:r>
              <w:t xml:space="preserve">nvitar, </w:t>
            </w:r>
            <w:proofErr w:type="spellStart"/>
            <w:r>
              <w:t>aceptar</w:t>
            </w:r>
            <w:proofErr w:type="spellEnd"/>
            <w:r>
              <w:t xml:space="preserve"> y </w:t>
            </w:r>
            <w:proofErr w:type="spellStart"/>
            <w:r>
              <w:t>rechazar</w:t>
            </w:r>
            <w:proofErr w:type="spellEnd"/>
            <w:r w:rsidR="008D127D">
              <w:t xml:space="preserve">; </w:t>
            </w:r>
            <w:r w:rsidR="008D127D">
              <w:t>concertar una cita.</w:t>
            </w:r>
            <w:r w:rsidR="00CB0AC6">
              <w:t xml:space="preserve"> </w:t>
            </w:r>
            <w:proofErr w:type="spellStart"/>
            <w:r>
              <w:t>Gramática</w:t>
            </w:r>
            <w:proofErr w:type="spellEnd"/>
            <w:r>
              <w:t>:</w:t>
            </w:r>
            <w:r w:rsidR="00CB0AC6">
              <w:t xml:space="preserve"> </w:t>
            </w:r>
            <w:proofErr w:type="spellStart"/>
            <w:r>
              <w:t>marcadores</w:t>
            </w:r>
            <w:proofErr w:type="spellEnd"/>
            <w:r>
              <w:t xml:space="preserve"> de </w:t>
            </w:r>
            <w:proofErr w:type="spellStart"/>
            <w:r>
              <w:t>frecuencia</w:t>
            </w:r>
            <w:proofErr w:type="spellEnd"/>
            <w:r w:rsidR="00CB0AC6">
              <w:t xml:space="preserve">; </w:t>
            </w:r>
            <w:proofErr w:type="spellStart"/>
            <w:r>
              <w:t>pronombres</w:t>
            </w:r>
            <w:proofErr w:type="spellEnd"/>
            <w:r>
              <w:t xml:space="preserve"> </w:t>
            </w:r>
            <w:proofErr w:type="spellStart"/>
            <w:r>
              <w:t>personales</w:t>
            </w:r>
            <w:proofErr w:type="spellEnd"/>
            <w:r>
              <w:t xml:space="preserve"> OD</w:t>
            </w:r>
            <w:r w:rsidR="00CB0AC6">
              <w:t xml:space="preserve">; </w:t>
            </w:r>
            <w:r>
              <w:t xml:space="preserve">contraste </w:t>
            </w:r>
            <w:r w:rsidR="00CB0AC6">
              <w:t>POR/PARA;</w:t>
            </w:r>
            <w:r>
              <w:t xml:space="preserve"> </w:t>
            </w:r>
            <w:proofErr w:type="spellStart"/>
            <w:r>
              <w:t>algunos</w:t>
            </w:r>
            <w:proofErr w:type="spellEnd"/>
            <w:r>
              <w:t xml:space="preserve"> </w:t>
            </w:r>
            <w:proofErr w:type="spellStart"/>
            <w:r>
              <w:t>usos</w:t>
            </w:r>
            <w:proofErr w:type="spellEnd"/>
            <w:r>
              <w:t xml:space="preserve"> de </w:t>
            </w:r>
            <w:r w:rsidR="00CB0AC6">
              <w:t>A, CON, DE, DESDE..HASTA, EN.</w:t>
            </w:r>
            <w:r>
              <w:t xml:space="preserve"> </w:t>
            </w:r>
            <w:proofErr w:type="spellStart"/>
            <w:r>
              <w:t>Léxico</w:t>
            </w:r>
            <w:proofErr w:type="spellEnd"/>
            <w:r>
              <w:t xml:space="preserve">: </w:t>
            </w:r>
            <w:r w:rsidR="00CB0AC6">
              <w:t>la rutina diaria</w:t>
            </w:r>
            <w:r w:rsidR="00CB0AC6">
              <w:t xml:space="preserve">;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horario</w:t>
            </w:r>
            <w:proofErr w:type="spellEnd"/>
            <w:r>
              <w:t xml:space="preserve"> </w:t>
            </w:r>
            <w:proofErr w:type="spellStart"/>
            <w:r>
              <w:t>escolar</w:t>
            </w:r>
            <w:proofErr w:type="spellEnd"/>
            <w:r>
              <w:t xml:space="preserve"> y </w:t>
            </w:r>
            <w:proofErr w:type="spellStart"/>
            <w:r>
              <w:t>las</w:t>
            </w:r>
            <w:proofErr w:type="spellEnd"/>
            <w:r>
              <w:t xml:space="preserve"> </w:t>
            </w:r>
            <w:proofErr w:type="spellStart"/>
            <w:r>
              <w:t>asignaturas</w:t>
            </w:r>
            <w:proofErr w:type="spellEnd"/>
            <w:r w:rsidR="00CB0AC6">
              <w:t xml:space="preserve">;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tiempo</w:t>
            </w:r>
            <w:proofErr w:type="spellEnd"/>
            <w:r>
              <w:t xml:space="preserve"> libre.</w:t>
            </w:r>
          </w:p>
          <w:p w14:paraId="7552D86E" w14:textId="77777777" w:rsidR="00140F19" w:rsidRDefault="00140F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</w:pPr>
          </w:p>
          <w:p w14:paraId="22E13095" w14:textId="16443B2B" w:rsidR="00140F19" w:rsidRDefault="00E77167" w:rsidP="006D1C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Chars="0" w:left="0" w:firstLineChars="0" w:firstLine="0"/>
            </w:pPr>
            <w:r>
              <w:t xml:space="preserve">UDA: </w:t>
            </w:r>
            <w:proofErr w:type="spellStart"/>
            <w:r>
              <w:t>Léxico</w:t>
            </w:r>
            <w:proofErr w:type="spellEnd"/>
            <w:r>
              <w:t xml:space="preserve">: </w:t>
            </w:r>
            <w:proofErr w:type="spellStart"/>
            <w:r>
              <w:t>las</w:t>
            </w:r>
            <w:proofErr w:type="spellEnd"/>
            <w:r>
              <w:t xml:space="preserve"> </w:t>
            </w:r>
            <w:proofErr w:type="spellStart"/>
            <w:r>
              <w:t>normas</w:t>
            </w:r>
            <w:proofErr w:type="spellEnd"/>
            <w:r>
              <w:t xml:space="preserve"> </w:t>
            </w:r>
            <w:proofErr w:type="spellStart"/>
            <w:r>
              <w:t>higiénicas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profesionales</w:t>
            </w:r>
            <w:proofErr w:type="spellEnd"/>
            <w:r>
              <w:t xml:space="preserve"> de </w:t>
            </w:r>
            <w:proofErr w:type="spellStart"/>
            <w:r>
              <w:t>cocina</w:t>
            </w:r>
            <w:proofErr w:type="spellEnd"/>
            <w:r>
              <w:t xml:space="preserve"> y </w:t>
            </w:r>
            <w:proofErr w:type="spellStart"/>
            <w:r>
              <w:t>las</w:t>
            </w:r>
            <w:proofErr w:type="spellEnd"/>
            <w:r>
              <w:t xml:space="preserve"> </w:t>
            </w:r>
            <w:proofErr w:type="spellStart"/>
            <w:r>
              <w:t>reglas</w:t>
            </w:r>
            <w:proofErr w:type="spellEnd"/>
            <w:r>
              <w:t xml:space="preserve"> HACCP</w:t>
            </w:r>
            <w:r w:rsidR="00CB0AC6">
              <w:t xml:space="preserve">. </w:t>
            </w:r>
            <w:proofErr w:type="spellStart"/>
            <w:r>
              <w:t>Gramática</w:t>
            </w:r>
            <w:proofErr w:type="spellEnd"/>
            <w:r>
              <w:t xml:space="preserve">: </w:t>
            </w:r>
            <w:proofErr w:type="spellStart"/>
            <w:r w:rsidR="00CB0AC6">
              <w:t>p</w:t>
            </w:r>
            <w:r>
              <w:t>erífrasis</w:t>
            </w:r>
            <w:proofErr w:type="spellEnd"/>
            <w:r>
              <w:t xml:space="preserve"> de </w:t>
            </w:r>
            <w:proofErr w:type="spellStart"/>
            <w:r>
              <w:t>obligación</w:t>
            </w:r>
            <w:proofErr w:type="spellEnd"/>
            <w:r>
              <w:t xml:space="preserve"> y </w:t>
            </w:r>
            <w:proofErr w:type="spellStart"/>
            <w:r>
              <w:t>necesidad</w:t>
            </w:r>
            <w:proofErr w:type="spellEnd"/>
            <w:r>
              <w:t>.</w:t>
            </w:r>
          </w:p>
        </w:tc>
      </w:tr>
    </w:tbl>
    <w:p w14:paraId="1D6E23C0" w14:textId="77777777" w:rsidR="00140F19" w:rsidRDefault="00140F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 w:line="240" w:lineRule="auto"/>
        <w:ind w:left="-2" w:firstLine="0"/>
        <w:rPr>
          <w:rFonts w:ascii="Arial" w:eastAsia="Arial" w:hAnsi="Arial" w:cs="Arial"/>
          <w:color w:val="000000"/>
          <w:sz w:val="4"/>
          <w:szCs w:val="4"/>
        </w:rPr>
      </w:pPr>
    </w:p>
    <w:p w14:paraId="255E3BD7" w14:textId="77777777" w:rsidR="00140F19" w:rsidRDefault="00140F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 w:line="240" w:lineRule="auto"/>
        <w:rPr>
          <w:rFonts w:ascii="Arial" w:eastAsia="Arial" w:hAnsi="Arial" w:cs="Arial"/>
          <w:sz w:val="10"/>
          <w:szCs w:val="10"/>
        </w:rPr>
      </w:pPr>
    </w:p>
    <w:p w14:paraId="2B2A7EB3" w14:textId="77777777" w:rsidR="00140F19" w:rsidRDefault="00140F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 w:line="240" w:lineRule="auto"/>
        <w:rPr>
          <w:rFonts w:ascii="Arial" w:eastAsia="Arial" w:hAnsi="Arial" w:cs="Arial"/>
          <w:sz w:val="10"/>
          <w:szCs w:val="10"/>
        </w:rPr>
      </w:pPr>
    </w:p>
    <w:p w14:paraId="184B5978" w14:textId="77777777" w:rsidR="00140F19" w:rsidRDefault="00140F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 w:line="240" w:lineRule="auto"/>
        <w:rPr>
          <w:rFonts w:ascii="Arial" w:eastAsia="Arial" w:hAnsi="Arial" w:cs="Arial"/>
          <w:sz w:val="10"/>
          <w:szCs w:val="10"/>
        </w:rPr>
      </w:pPr>
    </w:p>
    <w:p w14:paraId="1DB40C2A" w14:textId="77777777" w:rsidR="00140F19" w:rsidRDefault="00140F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 w:line="240" w:lineRule="auto"/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10702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3567"/>
        <w:gridCol w:w="3567"/>
        <w:gridCol w:w="3568"/>
      </w:tblGrid>
      <w:tr w:rsidR="00140F19" w14:paraId="5509BB3E" w14:textId="77777777">
        <w:tc>
          <w:tcPr>
            <w:tcW w:w="3567" w:type="dxa"/>
            <w:shd w:val="clear" w:color="auto" w:fill="auto"/>
          </w:tcPr>
          <w:p w14:paraId="1F436A3F" w14:textId="77777777" w:rsidR="00140F19" w:rsidRDefault="00E7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</w:rPr>
              <w:t>Motivazioni</w:t>
            </w:r>
          </w:p>
        </w:tc>
        <w:tc>
          <w:tcPr>
            <w:tcW w:w="3567" w:type="dxa"/>
            <w:shd w:val="clear" w:color="auto" w:fill="auto"/>
          </w:tcPr>
          <w:p w14:paraId="784FB532" w14:textId="77777777" w:rsidR="00140F19" w:rsidRDefault="00E7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</w:rPr>
              <w:t>Cause</w:t>
            </w:r>
          </w:p>
        </w:tc>
        <w:tc>
          <w:tcPr>
            <w:tcW w:w="3568" w:type="dxa"/>
            <w:shd w:val="clear" w:color="auto" w:fill="auto"/>
          </w:tcPr>
          <w:p w14:paraId="24E735DA" w14:textId="77777777" w:rsidR="00140F19" w:rsidRDefault="00E7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</w:rPr>
              <w:t>Modalità di recupero</w:t>
            </w:r>
          </w:p>
        </w:tc>
      </w:tr>
      <w:tr w:rsidR="00140F19" w14:paraId="59B330B0" w14:textId="77777777">
        <w:tc>
          <w:tcPr>
            <w:tcW w:w="3567" w:type="dxa"/>
            <w:shd w:val="clear" w:color="auto" w:fill="auto"/>
          </w:tcPr>
          <w:p w14:paraId="71612B90" w14:textId="77777777" w:rsidR="00140F19" w:rsidRDefault="00E77167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Non sono state raggiunte le conoscenze disciplinari corrispondenti agli obiettivi cognitivi minimi</w:t>
            </w:r>
          </w:p>
          <w:p w14:paraId="37D11EB0" w14:textId="77777777" w:rsidR="00140F19" w:rsidRDefault="00E77167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Non sono state sviluppate e applicate le abilità fondamentali del metodo di studio</w:t>
            </w:r>
          </w:p>
          <w:p w14:paraId="6C9304A6" w14:textId="77777777" w:rsidR="00140F19" w:rsidRDefault="00E77167">
            <w:pPr>
              <w:numPr>
                <w:ilvl w:val="0"/>
                <w:numId w:val="2"/>
              </w:numPr>
              <w:tabs>
                <w:tab w:val="left" w:pos="284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____________________________</w:t>
            </w:r>
          </w:p>
          <w:p w14:paraId="5F2655C7" w14:textId="77777777" w:rsidR="00140F19" w:rsidRDefault="00E77167">
            <w:pPr>
              <w:tabs>
                <w:tab w:val="left" w:pos="284"/>
              </w:tabs>
              <w:spacing w:before="12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ab/>
              <w:t>____________________________</w:t>
            </w:r>
          </w:p>
          <w:p w14:paraId="5CB5AEB3" w14:textId="77777777" w:rsidR="00140F19" w:rsidRDefault="00140F19">
            <w:pPr>
              <w:tabs>
                <w:tab w:val="left" w:pos="284"/>
              </w:tabs>
              <w:spacing w:before="120"/>
              <w:ind w:right="170"/>
              <w:jc w:val="both"/>
              <w:rPr>
                <w:rFonts w:ascii="Verdana" w:eastAsia="Verdana" w:hAnsi="Verdana" w:cs="Verdana"/>
                <w:sz w:val="6"/>
                <w:szCs w:val="6"/>
              </w:rPr>
            </w:pPr>
          </w:p>
        </w:tc>
        <w:tc>
          <w:tcPr>
            <w:tcW w:w="3567" w:type="dxa"/>
            <w:shd w:val="clear" w:color="auto" w:fill="auto"/>
          </w:tcPr>
          <w:p w14:paraId="40FBE916" w14:textId="77777777" w:rsidR="00140F19" w:rsidRDefault="00E77167">
            <w:pPr>
              <w:numPr>
                <w:ilvl w:val="0"/>
                <w:numId w:val="2"/>
              </w:numPr>
              <w:tabs>
                <w:tab w:val="left" w:pos="261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Mancanza di prerequisiti</w:t>
            </w:r>
          </w:p>
          <w:p w14:paraId="1B29C597" w14:textId="77777777" w:rsidR="00140F19" w:rsidRDefault="00E77167">
            <w:pPr>
              <w:numPr>
                <w:ilvl w:val="0"/>
                <w:numId w:val="2"/>
              </w:numPr>
              <w:tabs>
                <w:tab w:val="left" w:pos="261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Metodo di lavoro inefficace</w:t>
            </w:r>
          </w:p>
          <w:p w14:paraId="2C8DE81B" w14:textId="77777777" w:rsidR="00140F19" w:rsidRDefault="00E77167">
            <w:pPr>
              <w:numPr>
                <w:ilvl w:val="0"/>
                <w:numId w:val="2"/>
              </w:numPr>
              <w:tabs>
                <w:tab w:val="left" w:pos="261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Disinteresse verso la materia</w:t>
            </w:r>
          </w:p>
          <w:p w14:paraId="5B0E1AC4" w14:textId="77777777" w:rsidR="00140F19" w:rsidRDefault="00E77167">
            <w:pPr>
              <w:numPr>
                <w:ilvl w:val="0"/>
                <w:numId w:val="2"/>
              </w:numPr>
              <w:tabs>
                <w:tab w:val="left" w:pos="261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Impegno non adeguato</w:t>
            </w:r>
          </w:p>
          <w:p w14:paraId="4725AB91" w14:textId="77777777" w:rsidR="00140F19" w:rsidRDefault="00E77167">
            <w:pPr>
              <w:numPr>
                <w:ilvl w:val="0"/>
                <w:numId w:val="2"/>
              </w:numPr>
              <w:tabs>
                <w:tab w:val="left" w:pos="261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Frequenza discontinua</w:t>
            </w:r>
          </w:p>
          <w:p w14:paraId="0B33B5C4" w14:textId="77777777" w:rsidR="00140F19" w:rsidRDefault="00E77167">
            <w:pPr>
              <w:numPr>
                <w:ilvl w:val="0"/>
                <w:numId w:val="2"/>
              </w:numPr>
              <w:tabs>
                <w:tab w:val="left" w:pos="261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Atteggiamento poco collaborativo</w:t>
            </w:r>
          </w:p>
          <w:p w14:paraId="59D0DCBE" w14:textId="77777777" w:rsidR="00140F19" w:rsidRDefault="00E77167">
            <w:pPr>
              <w:numPr>
                <w:ilvl w:val="0"/>
                <w:numId w:val="2"/>
              </w:numPr>
              <w:tabs>
                <w:tab w:val="left" w:pos="261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___________________________</w:t>
            </w:r>
          </w:p>
          <w:p w14:paraId="3CB15C3C" w14:textId="77777777" w:rsidR="00140F19" w:rsidRDefault="00E77167">
            <w:pPr>
              <w:tabs>
                <w:tab w:val="left" w:pos="261"/>
              </w:tabs>
              <w:spacing w:before="12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ab/>
            </w:r>
          </w:p>
        </w:tc>
        <w:tc>
          <w:tcPr>
            <w:tcW w:w="3568" w:type="dxa"/>
            <w:shd w:val="clear" w:color="auto" w:fill="auto"/>
          </w:tcPr>
          <w:p w14:paraId="7B2C4342" w14:textId="77777777" w:rsidR="00140F19" w:rsidRDefault="00E77167">
            <w:pPr>
              <w:numPr>
                <w:ilvl w:val="0"/>
                <w:numId w:val="2"/>
              </w:numPr>
              <w:tabs>
                <w:tab w:val="left" w:pos="237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Studio individuale autonomo controllato dalla famiglia</w:t>
            </w:r>
          </w:p>
          <w:p w14:paraId="6C1D3688" w14:textId="77777777" w:rsidR="00140F19" w:rsidRDefault="00E77167">
            <w:pPr>
              <w:numPr>
                <w:ilvl w:val="0"/>
                <w:numId w:val="2"/>
              </w:numPr>
              <w:tabs>
                <w:tab w:val="left" w:pos="237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Frequenza corsi di recupero o altri interventi integrativi eventualmente organizzati dalla scuola</w:t>
            </w:r>
          </w:p>
          <w:p w14:paraId="37C1ED7A" w14:textId="77777777" w:rsidR="00140F19" w:rsidRDefault="00E77167">
            <w:pPr>
              <w:numPr>
                <w:ilvl w:val="0"/>
                <w:numId w:val="2"/>
              </w:numPr>
              <w:tabs>
                <w:tab w:val="left" w:pos="237"/>
              </w:tabs>
              <w:spacing w:before="60"/>
              <w:ind w:left="0" w:right="170" w:hanging="2"/>
              <w:jc w:val="both"/>
            </w:pPr>
            <w:r>
              <w:rPr>
                <w:rFonts w:ascii="Verdana" w:eastAsia="Verdana" w:hAnsi="Verdana" w:cs="Verdana"/>
                <w:sz w:val="16"/>
                <w:szCs w:val="16"/>
              </w:rPr>
              <w:t>Svolgimento di attività aggiuntive con materiale di produzione/studio predisposto dal docente</w:t>
            </w:r>
          </w:p>
          <w:p w14:paraId="25C034B8" w14:textId="77777777" w:rsidR="00140F19" w:rsidRDefault="00140F19">
            <w:pPr>
              <w:tabs>
                <w:tab w:val="left" w:pos="237"/>
              </w:tabs>
              <w:spacing w:before="60"/>
              <w:ind w:left="0" w:right="170" w:hanging="2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4A5FB278" w14:textId="77777777" w:rsidR="00140F19" w:rsidRDefault="00E77167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smallCaps/>
          <w:color w:val="000000"/>
        </w:rPr>
        <w:t>Note e/o indicazioni</w:t>
      </w:r>
    </w:p>
    <w:p w14:paraId="544E79F6" w14:textId="77777777" w:rsidR="00140F19" w:rsidRDefault="00E77167">
      <w:pPr>
        <w:tabs>
          <w:tab w:val="left" w:pos="0"/>
        </w:tabs>
        <w:spacing w:before="120" w:line="360" w:lineRule="auto"/>
        <w:ind w:right="-57"/>
        <w:jc w:val="both"/>
      </w:pPr>
      <w:r>
        <w:rPr>
          <w:rFonts w:ascii="Verdana" w:eastAsia="Verdana" w:hAnsi="Verdana" w:cs="Verdana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A9C06F" w14:textId="77777777" w:rsidR="00140F19" w:rsidRDefault="00E771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</w:tabs>
        <w:spacing w:before="300" w:line="360" w:lineRule="auto"/>
        <w:ind w:left="0" w:right="-57" w:hanging="2"/>
        <w:rPr>
          <w:color w:val="000000"/>
        </w:rPr>
      </w:pPr>
      <w:r>
        <w:rPr>
          <w:rFonts w:ascii="Verdana" w:eastAsia="Verdana" w:hAnsi="Verdana" w:cs="Verdana"/>
          <w:color w:val="000000"/>
        </w:rPr>
        <w:t>Data scrutinio ___________________            Firma docente: Prof. ____________________________</w:t>
      </w:r>
    </w:p>
    <w:p w14:paraId="48485C02" w14:textId="77777777" w:rsidR="00140F19" w:rsidRDefault="00140F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</w:tabs>
        <w:spacing w:before="300" w:line="360" w:lineRule="auto"/>
        <w:ind w:left="0" w:right="-57" w:hanging="2"/>
        <w:rPr>
          <w:color w:val="000000"/>
        </w:rPr>
      </w:pPr>
    </w:p>
    <w:sectPr w:rsidR="00140F19">
      <w:footerReference w:type="default" r:id="rId11"/>
      <w:footerReference w:type="first" r:id="rId12"/>
      <w:pgSz w:w="11906" w:h="16838"/>
      <w:pgMar w:top="567" w:right="737" w:bottom="776" w:left="73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6092" w14:textId="77777777" w:rsidR="005C0029" w:rsidRDefault="005C0029">
      <w:pPr>
        <w:spacing w:line="240" w:lineRule="auto"/>
        <w:ind w:left="0" w:hanging="2"/>
      </w:pPr>
      <w:r>
        <w:separator/>
      </w:r>
    </w:p>
  </w:endnote>
  <w:endnote w:type="continuationSeparator" w:id="0">
    <w:p w14:paraId="39D65928" w14:textId="77777777" w:rsidR="005C0029" w:rsidRDefault="005C002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siv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F7F3" w14:textId="77777777" w:rsidR="00140F19" w:rsidRDefault="00140F1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2"/>
      <w:tblW w:w="10590" w:type="dxa"/>
      <w:tblInd w:w="-70" w:type="dxa"/>
      <w:tblLayout w:type="fixed"/>
      <w:tblLook w:val="0000" w:firstRow="0" w:lastRow="0" w:firstColumn="0" w:lastColumn="0" w:noHBand="0" w:noVBand="0"/>
    </w:tblPr>
    <w:tblGrid>
      <w:gridCol w:w="4465"/>
      <w:gridCol w:w="6125"/>
    </w:tblGrid>
    <w:tr w:rsidR="00140F19" w14:paraId="133B70C0" w14:textId="77777777">
      <w:trPr>
        <w:cantSplit/>
        <w:trHeight w:val="99"/>
      </w:trPr>
      <w:tc>
        <w:tcPr>
          <w:tcW w:w="446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AD416A5" w14:textId="77777777" w:rsidR="00140F19" w:rsidRDefault="00E7716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00"/>
            </w:rPr>
          </w:pPr>
          <w:r>
            <w:rPr>
              <w:color w:val="000000"/>
              <w:sz w:val="12"/>
              <w:szCs w:val="12"/>
            </w:rPr>
            <w:t>Approvato da: Direzione I.P.S.S.A.R.</w:t>
          </w:r>
        </w:p>
      </w:tc>
      <w:tc>
        <w:tcPr>
          <w:tcW w:w="612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5758B09" w14:textId="77777777" w:rsidR="00140F19" w:rsidRDefault="00140F1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00"/>
              <w:sz w:val="12"/>
              <w:szCs w:val="12"/>
            </w:rPr>
          </w:pPr>
        </w:p>
        <w:p w14:paraId="4963C2F8" w14:textId="77777777" w:rsidR="00140F19" w:rsidRDefault="00E7716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00"/>
            </w:rPr>
          </w:pPr>
          <w:r>
            <w:rPr>
              <w:color w:val="000000"/>
              <w:sz w:val="12"/>
              <w:szCs w:val="12"/>
            </w:rPr>
            <w:t>Elaborazione: 6/05/13</w:t>
          </w:r>
        </w:p>
      </w:tc>
    </w:tr>
    <w:tr w:rsidR="00140F19" w14:paraId="6C3F4594" w14:textId="77777777">
      <w:trPr>
        <w:cantSplit/>
        <w:trHeight w:val="152"/>
      </w:trPr>
      <w:tc>
        <w:tcPr>
          <w:tcW w:w="446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A612241" w14:textId="77777777" w:rsidR="00140F19" w:rsidRDefault="00E7716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00"/>
            </w:rPr>
          </w:pPr>
          <w:r>
            <w:rPr>
              <w:color w:val="000000"/>
              <w:sz w:val="12"/>
              <w:szCs w:val="12"/>
            </w:rPr>
            <w:t>Responsabile attuazione: Responsabile Qualità</w:t>
          </w:r>
        </w:p>
      </w:tc>
      <w:tc>
        <w:tcPr>
          <w:tcW w:w="612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B6C13C5" w14:textId="77777777" w:rsidR="00140F19" w:rsidRDefault="00140F1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</w:tr>
  </w:tbl>
  <w:p w14:paraId="525D36E0" w14:textId="77777777" w:rsidR="00140F19" w:rsidRDefault="00140F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14:paraId="5D0F0FCE" w14:textId="77777777" w:rsidR="00140F19" w:rsidRDefault="00140F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CA6F" w14:textId="77777777" w:rsidR="00140F19" w:rsidRDefault="00140F19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07CD0" w14:textId="77777777" w:rsidR="005C0029" w:rsidRDefault="005C0029">
      <w:pPr>
        <w:spacing w:line="240" w:lineRule="auto"/>
        <w:ind w:left="0" w:hanging="2"/>
      </w:pPr>
      <w:r>
        <w:separator/>
      </w:r>
    </w:p>
  </w:footnote>
  <w:footnote w:type="continuationSeparator" w:id="0">
    <w:p w14:paraId="6620B57E" w14:textId="77777777" w:rsidR="005C0029" w:rsidRDefault="005C002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657DF"/>
    <w:multiLevelType w:val="multilevel"/>
    <w:tmpl w:val="C33C50C4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6971751"/>
    <w:multiLevelType w:val="multilevel"/>
    <w:tmpl w:val="6E844510"/>
    <w:lvl w:ilvl="0">
      <w:start w:val="1"/>
      <w:numFmt w:val="decimal"/>
      <w:pStyle w:val="Tito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ito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Titolo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Titolo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Titolo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Titolo6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Titolo7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Titolo8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F19"/>
    <w:rsid w:val="00117FCE"/>
    <w:rsid w:val="00140F19"/>
    <w:rsid w:val="005C0029"/>
    <w:rsid w:val="006D1C61"/>
    <w:rsid w:val="008D127D"/>
    <w:rsid w:val="00A022DE"/>
    <w:rsid w:val="00C21950"/>
    <w:rsid w:val="00CB0AC6"/>
    <w:rsid w:val="00E77167"/>
    <w:rsid w:val="00F6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D19C65D"/>
  <w15:docId w15:val="{9CFC6179-F07E-477F-9E6B-44A53396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it-IT"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-1" w:hanging="1"/>
    </w:pPr>
    <w:rPr>
      <w:b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sz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ind w:left="-1" w:hanging="1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ind w:left="-1" w:hanging="1"/>
      <w:outlineLvl w:val="3"/>
    </w:pPr>
    <w:rPr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ind w:left="-1" w:hanging="1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ind w:left="-1" w:hanging="1"/>
      <w:jc w:val="center"/>
      <w:outlineLvl w:val="5"/>
    </w:pPr>
    <w:rPr>
      <w:rFonts w:ascii="Arial" w:hAnsi="Arial" w:cs="Arial"/>
      <w:b/>
      <w:sz w:val="28"/>
    </w:rPr>
  </w:style>
  <w:style w:type="paragraph" w:styleId="Titolo7">
    <w:name w:val="heading 7"/>
    <w:basedOn w:val="Normale"/>
    <w:next w:val="Normale"/>
    <w:pPr>
      <w:keepNext/>
      <w:numPr>
        <w:ilvl w:val="6"/>
        <w:numId w:val="1"/>
      </w:numPr>
      <w:ind w:left="-1" w:hanging="1"/>
      <w:jc w:val="center"/>
      <w:outlineLvl w:val="6"/>
    </w:pPr>
    <w:rPr>
      <w:rFonts w:ascii="Comic Sans MS" w:hAnsi="Comic Sans MS" w:cs="Comic Sans MS"/>
      <w:b/>
      <w:sz w:val="30"/>
    </w:rPr>
  </w:style>
  <w:style w:type="paragraph" w:styleId="Titolo8">
    <w:name w:val="heading 8"/>
    <w:basedOn w:val="Normale"/>
    <w:next w:val="Normale"/>
    <w:pPr>
      <w:keepNext/>
      <w:numPr>
        <w:ilvl w:val="7"/>
        <w:numId w:val="1"/>
      </w:numPr>
      <w:ind w:left="-1" w:hanging="1"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 2" w:hAnsi="Wingdings 2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 2" w:hAnsi="Wingdings 2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eastAsia="Times New Roman" w:hAnsi="Symbol" w:cs="Times New Roman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llegamentoInternetvisitato">
    <w:name w:val="Collegamento Internet visitato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 w:val="28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next w:val="Normale"/>
    <w:pPr>
      <w:jc w:val="center"/>
    </w:pPr>
    <w:rPr>
      <w:rFonts w:ascii="Monotype Corsiva" w:hAnsi="Monotype Corsiva" w:cs="Monotype Corsiva"/>
      <w:sz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Grassetto">
    <w:name w:val="Grassetto"/>
    <w:basedOn w:val="Titolo3"/>
    <w:pPr>
      <w:numPr>
        <w:ilvl w:val="0"/>
        <w:numId w:val="0"/>
      </w:numPr>
      <w:ind w:leftChars="-1" w:left="-1" w:hangingChars="1" w:hanging="1"/>
    </w:pPr>
    <w:rPr>
      <w:rFonts w:ascii="Arial" w:hAnsi="Arial" w:cs="Arial"/>
    </w:rPr>
  </w:style>
  <w:style w:type="paragraph" w:customStyle="1" w:styleId="Notadichiusura">
    <w:name w:val="Nota di chiusura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SlJi5mQ62x1g7H6914Nlt4Mnew==">CgMxLjA4AHIhMWI2ejAyWGJTc2IxRHBodGI3X0xOcS1Ka29zV091MmtW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 Barbalinardo</dc:creator>
  <cp:lastModifiedBy>Fiorella Barbalinardo</cp:lastModifiedBy>
  <cp:revision>6</cp:revision>
  <dcterms:created xsi:type="dcterms:W3CDTF">2023-05-30T21:51:00Z</dcterms:created>
  <dcterms:modified xsi:type="dcterms:W3CDTF">2024-05-24T11:50:00Z</dcterms:modified>
</cp:coreProperties>
</file>