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431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536"/>
        <w:gridCol w:w="1559"/>
        <w:gridCol w:w="1418"/>
      </w:tblGrid>
      <w:tr w:rsidR="00A14124" w14:paraId="68276749" w14:textId="77777777">
        <w:trPr>
          <w:cantSplit/>
          <w:trHeight w:hRule="exact" w:val="1563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4F7E78" w14:textId="77777777" w:rsidR="00CC2618" w:rsidRDefault="00CC2618" w:rsidP="00CC2618">
            <w:pPr>
              <w:jc w:val="center"/>
            </w:pPr>
            <w:r>
              <w:object w:dxaOrig="780" w:dyaOrig="1020" w14:anchorId="49EF2A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1pt" o:ole="" fillcolor="window">
                  <v:imagedata r:id="rId7" o:title=""/>
                </v:shape>
                <o:OLEObject Type="Embed" ProgID="Word.Picture.8" ShapeID="_x0000_i1025" DrawAspect="Content" ObjectID="_1557465696" r:id="rId8"/>
              </w:object>
            </w:r>
          </w:p>
          <w:p w14:paraId="3FB3CBC3" w14:textId="77777777" w:rsidR="00CC2618" w:rsidRDefault="00CC2618" w:rsidP="00CC261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14:paraId="6F9CCF94" w14:textId="77777777" w:rsidR="00CC2618" w:rsidRDefault="00CC2618" w:rsidP="00CC2618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14:paraId="71BC4006" w14:textId="77777777" w:rsidR="00A14124" w:rsidRDefault="00A14124">
            <w:pPr>
              <w:pStyle w:val="Grassetto"/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DF11838" w14:textId="77777777" w:rsidR="00A14124" w:rsidRDefault="00A14124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14:paraId="053B07DF" w14:textId="77777777" w:rsidR="00A14124" w:rsidRDefault="00A14124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14:paraId="44A99C3A" w14:textId="77777777" w:rsidR="00A14124" w:rsidRDefault="00A14124">
            <w:pPr>
              <w:pStyle w:val="Titolo7"/>
              <w:spacing w:before="60"/>
            </w:pPr>
            <w:r>
              <w:rPr>
                <w:sz w:val="28"/>
              </w:rPr>
              <w:t>CLASSE SECONDA</w:t>
            </w:r>
            <w:r w:rsidR="00C86A5A">
              <w:rPr>
                <w:sz w:val="28"/>
              </w:rPr>
              <w:t xml:space="preserve"> ipseoa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DB28F9" w14:textId="77777777" w:rsidR="00A14124" w:rsidRDefault="000B78D5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Mod. Car</w:t>
            </w:r>
            <w:r w:rsidR="00A14124">
              <w:rPr>
                <w:rFonts w:ascii="Arial" w:hAnsi="Arial" w:cs="Arial"/>
                <w:sz w:val="22"/>
                <w:lang w:val="fr-FR"/>
              </w:rPr>
              <w:t>Fr2</w:t>
            </w:r>
          </w:p>
          <w:p w14:paraId="27BFB25F" w14:textId="77777777" w:rsidR="00A14124" w:rsidRDefault="000B78D5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Vers. </w:t>
            </w:r>
            <w:r w:rsidR="00FB4172">
              <w:rPr>
                <w:rFonts w:ascii="Arial" w:hAnsi="Arial" w:cs="Arial"/>
                <w:sz w:val="22"/>
                <w:lang w:val="fr-FR"/>
              </w:rPr>
              <w:t>10</w:t>
            </w:r>
          </w:p>
          <w:p w14:paraId="002ABF28" w14:textId="77777777" w:rsidR="00A14124" w:rsidRDefault="00A14124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F41071" w14:textId="4456097C" w:rsidR="00A14124" w:rsidRDefault="000B0DD6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2874AE3A" wp14:editId="53B79182">
                  <wp:extent cx="444500" cy="495300"/>
                  <wp:effectExtent l="0" t="0" r="12700" b="1270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B2587D" w14:textId="77777777" w:rsidR="00A14124" w:rsidRDefault="00A14124" w:rsidP="00522315">
      <w:pPr>
        <w:pStyle w:val="Intestazione"/>
        <w:tabs>
          <w:tab w:val="clear" w:pos="4819"/>
          <w:tab w:val="clear" w:pos="9638"/>
        </w:tabs>
        <w:spacing w:before="360" w:after="240"/>
        <w:ind w:left="357"/>
        <w:jc w:val="center"/>
        <w:rPr>
          <w:rFonts w:ascii="Verdana" w:hAnsi="Verdana"/>
          <w:b/>
          <w:bCs/>
          <w:smallCaps/>
          <w:sz w:val="28"/>
          <w:szCs w:val="24"/>
        </w:rPr>
      </w:pPr>
      <w:r>
        <w:rPr>
          <w:rFonts w:ascii="Verdana" w:hAnsi="Verdana"/>
          <w:b/>
          <w:bCs/>
          <w:smallCaps/>
          <w:sz w:val="28"/>
          <w:szCs w:val="24"/>
        </w:rPr>
        <w:t xml:space="preserve">Materia: II </w:t>
      </w:r>
      <w:r w:rsidR="004C78B6">
        <w:rPr>
          <w:rFonts w:ascii="Verdana" w:hAnsi="Verdana"/>
          <w:b/>
          <w:bCs/>
          <w:smallCaps/>
          <w:sz w:val="28"/>
          <w:szCs w:val="24"/>
        </w:rPr>
        <w:t>LINGUA STRANIERA - FRANCESE</w:t>
      </w:r>
    </w:p>
    <w:p w14:paraId="36F98C6D" w14:textId="77777777" w:rsidR="00930140" w:rsidRPr="00E17B98" w:rsidRDefault="00930140" w:rsidP="00930140">
      <w:pPr>
        <w:pStyle w:val="Intestazione"/>
        <w:tabs>
          <w:tab w:val="clear" w:pos="4819"/>
          <w:tab w:val="clear" w:pos="9638"/>
        </w:tabs>
        <w:spacing w:before="180" w:line="360" w:lineRule="auto"/>
        <w:ind w:left="357"/>
        <w:jc w:val="center"/>
        <w:rPr>
          <w:rFonts w:ascii="Verdana" w:hAnsi="Verdana" w:cs="Verdana"/>
          <w:b/>
          <w:bCs/>
          <w:smallCaps/>
        </w:rPr>
      </w:pPr>
      <w:r w:rsidRPr="00E17B98">
        <w:rPr>
          <w:rFonts w:ascii="Verdana" w:hAnsi="Verdana" w:cs="Verdana"/>
          <w:b/>
          <w:bCs/>
          <w:smallCaps/>
        </w:rPr>
        <w:t>A. s.</w:t>
      </w:r>
      <w:r w:rsidRPr="00E17B98">
        <w:rPr>
          <w:rFonts w:ascii="Verdana" w:hAnsi="Verdana" w:cs="Verdana"/>
          <w:smallCaps/>
        </w:rPr>
        <w:t xml:space="preserve"> ____________________         </w:t>
      </w:r>
      <w:r w:rsidRPr="00E17B98">
        <w:rPr>
          <w:rFonts w:ascii="Verdana" w:hAnsi="Verdana" w:cs="Verdana"/>
          <w:b/>
          <w:bCs/>
          <w:smallCaps/>
        </w:rPr>
        <w:t>Classe</w:t>
      </w:r>
      <w:r w:rsidRPr="00E17B98">
        <w:rPr>
          <w:rFonts w:ascii="Verdana" w:hAnsi="Verdana" w:cs="Verdana"/>
          <w:smallCaps/>
        </w:rPr>
        <w:t xml:space="preserve"> ___________</w:t>
      </w:r>
    </w:p>
    <w:p w14:paraId="1E8D0359" w14:textId="77777777" w:rsidR="00930140" w:rsidRPr="00E17B98" w:rsidRDefault="00930140" w:rsidP="00930140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jc w:val="center"/>
      </w:pPr>
      <w:r w:rsidRPr="00E17B98">
        <w:rPr>
          <w:rFonts w:ascii="Verdana" w:hAnsi="Verdana" w:cs="Verdana"/>
          <w:b/>
          <w:bCs/>
          <w:smallCaps/>
        </w:rPr>
        <w:t>Alunno</w:t>
      </w:r>
      <w:r w:rsidRPr="00E17B98">
        <w:rPr>
          <w:rFonts w:ascii="Verdana" w:hAnsi="Verdana" w:cs="Verdana"/>
          <w:smallCaps/>
        </w:rPr>
        <w:tab/>
        <w:t>_______________________________________________________________</w:t>
      </w:r>
    </w:p>
    <w:p w14:paraId="22C62754" w14:textId="029A517D" w:rsidR="00930140" w:rsidRPr="00E17B98" w:rsidRDefault="000B0DD6" w:rsidP="00930140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 w:cs="Verdana"/>
          <w:b/>
          <w:bCs/>
          <w:smallCaps/>
        </w:rPr>
      </w:pPr>
      <w:r>
        <w:rPr>
          <w:rFonts w:ascii="Verdana" w:hAnsi="Verdana"/>
          <w:b/>
          <w:bCs/>
          <w:smallCap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4CBC31" wp14:editId="78341F1B">
                <wp:simplePos x="0" y="0"/>
                <wp:positionH relativeFrom="column">
                  <wp:posOffset>2724150</wp:posOffset>
                </wp:positionH>
                <wp:positionV relativeFrom="paragraph">
                  <wp:posOffset>367665</wp:posOffset>
                </wp:positionV>
                <wp:extent cx="370840" cy="351790"/>
                <wp:effectExtent l="6350" t="0" r="16510" b="1714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69C9E" id="Rectangle 4" o:spid="_x0000_s1026" style="position:absolute;margin-left:214.5pt;margin-top:28.95pt;width:29.2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"/>
            </w:pict>
          </mc:Fallback>
        </mc:AlternateContent>
      </w:r>
      <w:r w:rsidR="00930140" w:rsidRPr="00E17B98">
        <w:rPr>
          <w:rFonts w:ascii="Verdana" w:hAnsi="Verdana" w:cs="Verdana"/>
          <w:b/>
          <w:bCs/>
          <w:smallCaps/>
        </w:rPr>
        <w:t>Prof.</w:t>
      </w:r>
      <w:r w:rsidR="00930140" w:rsidRPr="00E17B98">
        <w:rPr>
          <w:rFonts w:ascii="Verdana" w:hAnsi="Verdana" w:cs="Verdana"/>
          <w:smallCaps/>
        </w:rPr>
        <w:tab/>
        <w:t>_______________________________________________________________</w:t>
      </w:r>
    </w:p>
    <w:p w14:paraId="26DF8B9F" w14:textId="77777777" w:rsidR="00930140" w:rsidRPr="00E17B98" w:rsidRDefault="00930140" w:rsidP="00930140">
      <w:pPr>
        <w:pStyle w:val="Intestazione"/>
        <w:tabs>
          <w:tab w:val="clear" w:pos="4819"/>
          <w:tab w:val="clear" w:pos="9638"/>
        </w:tabs>
        <w:spacing w:before="240" w:after="180"/>
        <w:ind w:left="357"/>
        <w:jc w:val="both"/>
        <w:rPr>
          <w:rFonts w:ascii="Verdana" w:hAnsi="Verdana"/>
          <w:b/>
          <w:bCs/>
          <w:smallCaps/>
        </w:rPr>
      </w:pPr>
      <w:r w:rsidRPr="00E17B98">
        <w:rPr>
          <w:rFonts w:ascii="Verdana" w:hAnsi="Verdana"/>
          <w:b/>
          <w:bCs/>
          <w:smallCaps/>
        </w:rPr>
        <w:t>Voto proposto in sede di scrutinio:</w:t>
      </w:r>
      <w:r w:rsidRPr="00E17B98">
        <w:rPr>
          <w:rFonts w:ascii="Verdana" w:hAnsi="Verdana"/>
          <w:b/>
          <w:bCs/>
          <w:smallCaps/>
        </w:rPr>
        <w:tab/>
      </w:r>
    </w:p>
    <w:p w14:paraId="68FC1EE3" w14:textId="77777777" w:rsidR="00A14124" w:rsidRDefault="00A14124">
      <w:pPr>
        <w:pStyle w:val="Intestazione"/>
        <w:tabs>
          <w:tab w:val="clear" w:pos="4819"/>
          <w:tab w:val="clear" w:pos="9638"/>
        </w:tabs>
        <w:spacing w:before="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Si comunica che la promozione alla classe terza è stata sospesa e deve essere soggetta a verifica prima dell’inizio delle lezioni del nuovo anno scolastico in quanto, nella materia sopra indicata, sono state rilevate le seguenti carenze:</w:t>
      </w:r>
    </w:p>
    <w:p w14:paraId="0E30EFB2" w14:textId="77777777" w:rsidR="004F6DC3" w:rsidRDefault="004F6DC3">
      <w:pPr>
        <w:pStyle w:val="Intestazione"/>
        <w:tabs>
          <w:tab w:val="clear" w:pos="4819"/>
          <w:tab w:val="clear" w:pos="9638"/>
        </w:tabs>
        <w:spacing w:before="60"/>
        <w:jc w:val="both"/>
        <w:rPr>
          <w:rFonts w:ascii="Comic Sans MS" w:hAnsi="Comic Sans MS"/>
        </w:rPr>
      </w:pPr>
    </w:p>
    <w:tbl>
      <w:tblPr>
        <w:tblW w:w="9630" w:type="dxa"/>
        <w:tblInd w:w="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770"/>
      </w:tblGrid>
      <w:tr w:rsidR="00173426" w14:paraId="720AF367" w14:textId="77777777" w:rsidTr="005F7C1E"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8" w:type="dxa"/>
            </w:tcMar>
          </w:tcPr>
          <w:p w14:paraId="34EFF374" w14:textId="77777777" w:rsidR="00173426" w:rsidRDefault="00173426" w:rsidP="005F7C1E">
            <w:pPr>
              <w:spacing w:after="283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Contenuti</w:t>
            </w:r>
          </w:p>
        </w:tc>
        <w:tc>
          <w:tcPr>
            <w:tcW w:w="4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</w:tcPr>
          <w:p w14:paraId="745B6A53" w14:textId="77777777" w:rsidR="00173426" w:rsidRDefault="00173426" w:rsidP="005F7C1E">
            <w:pPr>
              <w:spacing w:after="283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Funzioni Comunicative</w:t>
            </w:r>
          </w:p>
        </w:tc>
      </w:tr>
      <w:tr w:rsidR="00173426" w14:paraId="0DDD9176" w14:textId="77777777" w:rsidTr="005F7C1E">
        <w:tc>
          <w:tcPr>
            <w:tcW w:w="4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8" w:type="dxa"/>
            </w:tcMar>
          </w:tcPr>
          <w:p w14:paraId="29289CFF" w14:textId="77777777" w:rsidR="00173426" w:rsidRDefault="00173426" w:rsidP="005F7C1E">
            <w:pPr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Unité 6</w:t>
            </w:r>
          </w:p>
          <w:p w14:paraId="161BAFBE" w14:textId="77777777" w:rsidR="00173426" w:rsidRDefault="00173426" w:rsidP="00D541AA">
            <w:pPr>
              <w:pStyle w:val="Paragrafoelenco"/>
              <w:numPr>
                <w:ilvl w:val="0"/>
                <w:numId w:val="38"/>
              </w:numPr>
            </w:pPr>
            <w:r w:rsidRPr="00D541AA">
              <w:rPr>
                <w:color w:val="000000"/>
                <w:sz w:val="24"/>
                <w:szCs w:val="24"/>
              </w:rPr>
              <w:t>Le temps libre</w:t>
            </w:r>
          </w:p>
          <w:p w14:paraId="3F31BBFA" w14:textId="77777777" w:rsidR="00173426" w:rsidRDefault="00173426" w:rsidP="00D541AA">
            <w:pPr>
              <w:pStyle w:val="Paragrafoelenco"/>
              <w:numPr>
                <w:ilvl w:val="0"/>
                <w:numId w:val="38"/>
              </w:numPr>
            </w:pPr>
            <w:r w:rsidRPr="00D541AA">
              <w:rPr>
                <w:color w:val="000000"/>
                <w:sz w:val="24"/>
                <w:szCs w:val="24"/>
              </w:rPr>
              <w:t>Les points de repère</w:t>
            </w:r>
          </w:p>
          <w:p w14:paraId="7205493F" w14:textId="77777777" w:rsidR="00173426" w:rsidRDefault="00173426" w:rsidP="00D541AA">
            <w:pPr>
              <w:pStyle w:val="Paragrafoelenco"/>
              <w:numPr>
                <w:ilvl w:val="0"/>
                <w:numId w:val="38"/>
              </w:numPr>
            </w:pPr>
            <w:r w:rsidRPr="00D541AA">
              <w:rPr>
                <w:color w:val="000000"/>
                <w:sz w:val="24"/>
                <w:szCs w:val="24"/>
              </w:rPr>
              <w:t>Les lieux publiques</w:t>
            </w:r>
          </w:p>
          <w:p w14:paraId="4FD7F783" w14:textId="77777777" w:rsidR="00173426" w:rsidRDefault="00173426" w:rsidP="005F7C1E"/>
          <w:p w14:paraId="2B3F3FB9" w14:textId="77777777" w:rsidR="00173426" w:rsidRPr="00EC1551" w:rsidRDefault="00173426" w:rsidP="00D541AA">
            <w:pPr>
              <w:pStyle w:val="Paragrafoelenco"/>
              <w:numPr>
                <w:ilvl w:val="0"/>
                <w:numId w:val="38"/>
              </w:numPr>
              <w:rPr>
                <w:b/>
                <w:lang w:val="fr-FR"/>
              </w:rPr>
            </w:pPr>
            <w:r w:rsidRPr="00EC1551">
              <w:rPr>
                <w:color w:val="000000"/>
                <w:sz w:val="24"/>
                <w:szCs w:val="24"/>
                <w:lang w:val="fr-FR"/>
              </w:rPr>
              <w:t>Les verbes du deuxième groupe (</w:t>
            </w:r>
            <w:r w:rsidRPr="00EC1551">
              <w:rPr>
                <w:i/>
                <w:color w:val="000000"/>
                <w:sz w:val="24"/>
                <w:szCs w:val="24"/>
                <w:lang w:val="fr-FR"/>
              </w:rPr>
              <w:t>ir</w:t>
            </w:r>
            <w:r w:rsidRPr="00EC1551">
              <w:rPr>
                <w:color w:val="000000"/>
                <w:sz w:val="24"/>
                <w:szCs w:val="24"/>
                <w:lang w:val="fr-FR"/>
              </w:rPr>
              <w:t>)</w:t>
            </w:r>
          </w:p>
          <w:p w14:paraId="347C5B99" w14:textId="77777777" w:rsidR="00173426" w:rsidRDefault="00173426" w:rsidP="00D541AA">
            <w:pPr>
              <w:pStyle w:val="Paragrafoelenco"/>
              <w:numPr>
                <w:ilvl w:val="0"/>
                <w:numId w:val="38"/>
              </w:numPr>
            </w:pPr>
            <w:r w:rsidRPr="00D541AA">
              <w:rPr>
                <w:color w:val="000000"/>
                <w:sz w:val="24"/>
                <w:szCs w:val="24"/>
              </w:rPr>
              <w:t>L'impératif</w:t>
            </w:r>
          </w:p>
          <w:p w14:paraId="21D2C9AF" w14:textId="77777777" w:rsidR="00173426" w:rsidRPr="00EC1551" w:rsidRDefault="00173426" w:rsidP="00D541AA">
            <w:pPr>
              <w:pStyle w:val="Paragrafoelenco"/>
              <w:numPr>
                <w:ilvl w:val="0"/>
                <w:numId w:val="38"/>
              </w:numPr>
              <w:rPr>
                <w:b/>
                <w:lang w:val="fr-FR"/>
              </w:rPr>
            </w:pPr>
            <w:r w:rsidRPr="00EC1551">
              <w:rPr>
                <w:color w:val="000000"/>
                <w:sz w:val="24"/>
                <w:szCs w:val="24"/>
                <w:lang w:val="fr-FR"/>
              </w:rPr>
              <w:t>Les pronoms personnels compléments d'objet indirect (</w:t>
            </w:r>
            <w:r w:rsidRPr="00EC1551">
              <w:rPr>
                <w:i/>
                <w:color w:val="000000"/>
                <w:sz w:val="24"/>
                <w:szCs w:val="24"/>
                <w:lang w:val="fr-FR"/>
              </w:rPr>
              <w:t>COI</w:t>
            </w:r>
            <w:r w:rsidRPr="00EC1551">
              <w:rPr>
                <w:color w:val="000000"/>
                <w:sz w:val="24"/>
                <w:szCs w:val="24"/>
                <w:lang w:val="fr-FR"/>
              </w:rPr>
              <w:t>)</w:t>
            </w:r>
          </w:p>
          <w:p w14:paraId="2E9014E5" w14:textId="77777777" w:rsidR="00173426" w:rsidRDefault="00173426" w:rsidP="00D541AA">
            <w:pPr>
              <w:pStyle w:val="Paragrafoelenco"/>
              <w:numPr>
                <w:ilvl w:val="0"/>
                <w:numId w:val="38"/>
              </w:numPr>
            </w:pPr>
            <w:r w:rsidRPr="00D541AA">
              <w:rPr>
                <w:color w:val="000000"/>
                <w:sz w:val="24"/>
                <w:szCs w:val="24"/>
              </w:rPr>
              <w:t>Les ordinaux</w:t>
            </w:r>
          </w:p>
          <w:p w14:paraId="687E5241" w14:textId="77777777" w:rsidR="00173426" w:rsidRDefault="00173426" w:rsidP="00D541AA">
            <w:pPr>
              <w:pStyle w:val="Paragrafoelenco"/>
              <w:numPr>
                <w:ilvl w:val="0"/>
                <w:numId w:val="38"/>
              </w:numPr>
            </w:pPr>
            <w:r w:rsidRPr="00D541AA">
              <w:rPr>
                <w:color w:val="000000"/>
                <w:sz w:val="24"/>
                <w:szCs w:val="24"/>
              </w:rPr>
              <w:t>La formation du pluriel (3)</w:t>
            </w:r>
          </w:p>
          <w:p w14:paraId="5126893D" w14:textId="77777777" w:rsidR="00173426" w:rsidRDefault="00173426" w:rsidP="00D541AA">
            <w:pPr>
              <w:pStyle w:val="Paragrafoelenco"/>
              <w:numPr>
                <w:ilvl w:val="0"/>
                <w:numId w:val="38"/>
              </w:numPr>
            </w:pPr>
            <w:r w:rsidRPr="00D541AA">
              <w:rPr>
                <w:color w:val="000000"/>
                <w:sz w:val="24"/>
                <w:szCs w:val="24"/>
              </w:rPr>
              <w:t>Devoir, pouvoir et vouloir</w:t>
            </w:r>
          </w:p>
          <w:p w14:paraId="4E6BCC24" w14:textId="77777777" w:rsidR="00173426" w:rsidRDefault="00173426" w:rsidP="005F7C1E"/>
        </w:tc>
        <w:tc>
          <w:tcPr>
            <w:tcW w:w="4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</w:tcPr>
          <w:p w14:paraId="188358E6" w14:textId="77777777" w:rsidR="00173426" w:rsidRDefault="00173426" w:rsidP="005F7C1E">
            <w:pPr>
              <w:spacing w:after="283" w:line="276" w:lineRule="auto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Unité 6</w:t>
            </w:r>
          </w:p>
          <w:p w14:paraId="01F61E8A" w14:textId="77777777" w:rsidR="00173426" w:rsidRPr="00EC1551" w:rsidRDefault="00173426" w:rsidP="00D541AA">
            <w:pPr>
              <w:pStyle w:val="Paragrafoelenco"/>
              <w:numPr>
                <w:ilvl w:val="0"/>
                <w:numId w:val="39"/>
              </w:numPr>
              <w:spacing w:after="283" w:line="276" w:lineRule="auto"/>
              <w:rPr>
                <w:lang w:val="fr-FR"/>
              </w:rPr>
            </w:pPr>
            <w:r w:rsidRPr="00EC1551">
              <w:rPr>
                <w:color w:val="000000"/>
                <w:sz w:val="24"/>
                <w:szCs w:val="24"/>
                <w:lang w:val="fr-FR"/>
              </w:rPr>
              <w:t>Inviter et proposer a quelqu'un de faire quelque chose</w:t>
            </w:r>
          </w:p>
          <w:p w14:paraId="59FE4356" w14:textId="77777777" w:rsidR="00173426" w:rsidRDefault="00173426" w:rsidP="00D541AA">
            <w:pPr>
              <w:pStyle w:val="Paragrafoelenco"/>
              <w:numPr>
                <w:ilvl w:val="0"/>
                <w:numId w:val="39"/>
              </w:numPr>
              <w:spacing w:after="283" w:line="276" w:lineRule="auto"/>
            </w:pPr>
            <w:r w:rsidRPr="00D541AA">
              <w:rPr>
                <w:color w:val="000000"/>
                <w:sz w:val="24"/>
                <w:szCs w:val="24"/>
              </w:rPr>
              <w:t xml:space="preserve">Prendre rendez-vous </w:t>
            </w:r>
          </w:p>
          <w:p w14:paraId="0A6A24B9" w14:textId="77777777" w:rsidR="00173426" w:rsidRDefault="00173426" w:rsidP="00D541AA">
            <w:pPr>
              <w:pStyle w:val="Paragrafoelenco"/>
              <w:numPr>
                <w:ilvl w:val="0"/>
                <w:numId w:val="39"/>
              </w:numPr>
              <w:spacing w:after="283" w:line="276" w:lineRule="auto"/>
            </w:pPr>
            <w:r w:rsidRPr="00D541AA">
              <w:rPr>
                <w:color w:val="000000"/>
                <w:sz w:val="24"/>
                <w:szCs w:val="24"/>
              </w:rPr>
              <w:t>Demander et indiquer le chemin</w:t>
            </w:r>
          </w:p>
          <w:p w14:paraId="250F7598" w14:textId="77777777" w:rsidR="00173426" w:rsidRDefault="00173426" w:rsidP="005F7C1E">
            <w:pPr>
              <w:spacing w:after="283" w:line="276" w:lineRule="auto"/>
            </w:pPr>
          </w:p>
          <w:p w14:paraId="5D1F1E63" w14:textId="77777777" w:rsidR="00173426" w:rsidRDefault="00173426" w:rsidP="005F7C1E">
            <w:pPr>
              <w:spacing w:after="283" w:line="276" w:lineRule="auto"/>
            </w:pPr>
          </w:p>
        </w:tc>
      </w:tr>
      <w:tr w:rsidR="00173426" w:rsidRPr="00EC1551" w14:paraId="145DB90A" w14:textId="77777777" w:rsidTr="005F7C1E">
        <w:tc>
          <w:tcPr>
            <w:tcW w:w="4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8" w:type="dxa"/>
            </w:tcMar>
            <w:vAlign w:val="center"/>
          </w:tcPr>
          <w:p w14:paraId="08221903" w14:textId="77777777" w:rsidR="00173426" w:rsidRDefault="00173426" w:rsidP="005F7C1E">
            <w:pPr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Unité 7</w:t>
            </w:r>
          </w:p>
          <w:p w14:paraId="1F2643F6" w14:textId="77777777" w:rsidR="00173426" w:rsidRDefault="00173426" w:rsidP="00D541AA">
            <w:pPr>
              <w:pStyle w:val="Paragrafoelenco"/>
              <w:numPr>
                <w:ilvl w:val="0"/>
                <w:numId w:val="40"/>
              </w:numPr>
            </w:pPr>
            <w:r w:rsidRPr="00D541AA">
              <w:rPr>
                <w:color w:val="000000"/>
                <w:sz w:val="24"/>
                <w:szCs w:val="24"/>
              </w:rPr>
              <w:t>Les magasins et la marchandise</w:t>
            </w:r>
          </w:p>
          <w:p w14:paraId="1A09ECDE" w14:textId="77777777" w:rsidR="00173426" w:rsidRDefault="00173426" w:rsidP="00D541AA">
            <w:pPr>
              <w:pStyle w:val="Paragrafoelenco"/>
              <w:numPr>
                <w:ilvl w:val="0"/>
                <w:numId w:val="40"/>
              </w:numPr>
            </w:pPr>
            <w:r w:rsidRPr="00D541AA">
              <w:rPr>
                <w:color w:val="000000"/>
                <w:sz w:val="24"/>
                <w:szCs w:val="24"/>
              </w:rPr>
              <w:t>Les commerçants</w:t>
            </w:r>
          </w:p>
          <w:p w14:paraId="09D0B27B" w14:textId="77777777" w:rsidR="00173426" w:rsidRDefault="00173426" w:rsidP="00D541AA">
            <w:pPr>
              <w:pStyle w:val="Paragrafoelenco"/>
              <w:numPr>
                <w:ilvl w:val="0"/>
                <w:numId w:val="40"/>
              </w:numPr>
            </w:pPr>
            <w:r w:rsidRPr="00D541AA">
              <w:rPr>
                <w:color w:val="000000"/>
                <w:sz w:val="24"/>
                <w:szCs w:val="24"/>
              </w:rPr>
              <w:t>pour payer</w:t>
            </w:r>
          </w:p>
          <w:p w14:paraId="265BC425" w14:textId="77777777" w:rsidR="00173426" w:rsidRDefault="00173426" w:rsidP="005F7C1E"/>
          <w:p w14:paraId="29808068" w14:textId="77777777" w:rsidR="00173426" w:rsidRPr="00EC1551" w:rsidRDefault="00173426" w:rsidP="00D541AA">
            <w:pPr>
              <w:pStyle w:val="Paragrafoelenco"/>
              <w:numPr>
                <w:ilvl w:val="0"/>
                <w:numId w:val="40"/>
              </w:numPr>
              <w:rPr>
                <w:lang w:val="fr-FR"/>
              </w:rPr>
            </w:pPr>
            <w:r w:rsidRPr="00EC1551">
              <w:rPr>
                <w:color w:val="000000"/>
                <w:sz w:val="24"/>
                <w:szCs w:val="24"/>
                <w:lang w:val="fr-FR"/>
              </w:rPr>
              <w:t>L'article partitif et les adverbes de quantité</w:t>
            </w:r>
          </w:p>
          <w:p w14:paraId="41CADBC4" w14:textId="77777777" w:rsidR="00173426" w:rsidRDefault="00173426" w:rsidP="00D541AA">
            <w:pPr>
              <w:pStyle w:val="Paragrafoelenco"/>
              <w:numPr>
                <w:ilvl w:val="0"/>
                <w:numId w:val="40"/>
              </w:numPr>
            </w:pPr>
            <w:r w:rsidRPr="00D541AA">
              <w:rPr>
                <w:color w:val="000000"/>
                <w:sz w:val="24"/>
                <w:szCs w:val="24"/>
              </w:rPr>
              <w:t xml:space="preserve">Le pronom </w:t>
            </w:r>
            <w:r w:rsidRPr="00D541AA">
              <w:rPr>
                <w:i/>
                <w:color w:val="000000"/>
                <w:sz w:val="24"/>
                <w:szCs w:val="24"/>
              </w:rPr>
              <w:t>en</w:t>
            </w:r>
          </w:p>
          <w:p w14:paraId="1E5DBAB5" w14:textId="77777777" w:rsidR="00173426" w:rsidRDefault="00173426" w:rsidP="00D541AA">
            <w:pPr>
              <w:pStyle w:val="Paragrafoelenco"/>
              <w:numPr>
                <w:ilvl w:val="0"/>
                <w:numId w:val="40"/>
              </w:numPr>
            </w:pPr>
            <w:r w:rsidRPr="00D541AA">
              <w:rPr>
                <w:color w:val="000000"/>
                <w:sz w:val="24"/>
                <w:szCs w:val="24"/>
              </w:rPr>
              <w:t>La négation avec</w:t>
            </w:r>
            <w:r w:rsidRPr="00D541AA">
              <w:rPr>
                <w:i/>
                <w:color w:val="000000"/>
                <w:sz w:val="24"/>
                <w:szCs w:val="24"/>
              </w:rPr>
              <w:t xml:space="preserve"> ne....que</w:t>
            </w:r>
          </w:p>
          <w:p w14:paraId="0CD076B1" w14:textId="77777777" w:rsidR="00173426" w:rsidRDefault="00173426" w:rsidP="00D541AA">
            <w:pPr>
              <w:pStyle w:val="Paragrafoelenco"/>
              <w:numPr>
                <w:ilvl w:val="0"/>
                <w:numId w:val="40"/>
              </w:numPr>
            </w:pPr>
            <w:r w:rsidRPr="00D541AA">
              <w:rPr>
                <w:color w:val="000000"/>
                <w:sz w:val="24"/>
                <w:szCs w:val="24"/>
              </w:rPr>
              <w:t xml:space="preserve">Les adjectifs </w:t>
            </w:r>
            <w:r w:rsidRPr="00D541AA">
              <w:rPr>
                <w:i/>
                <w:color w:val="000000"/>
                <w:sz w:val="24"/>
                <w:szCs w:val="24"/>
              </w:rPr>
              <w:t>beau, nouveau, vieux</w:t>
            </w:r>
          </w:p>
          <w:p w14:paraId="34661BF9" w14:textId="77777777" w:rsidR="00173426" w:rsidRDefault="00173426" w:rsidP="00D541AA">
            <w:pPr>
              <w:pStyle w:val="Paragrafoelenco"/>
              <w:numPr>
                <w:ilvl w:val="0"/>
                <w:numId w:val="40"/>
              </w:numPr>
            </w:pPr>
            <w:r w:rsidRPr="00D541AA">
              <w:rPr>
                <w:color w:val="000000"/>
                <w:sz w:val="24"/>
                <w:szCs w:val="24"/>
              </w:rPr>
              <w:t>La phrase négative interrogative</w:t>
            </w:r>
          </w:p>
          <w:p w14:paraId="4C4BF7B9" w14:textId="77777777" w:rsidR="00173426" w:rsidRPr="00EC1551" w:rsidRDefault="00173426" w:rsidP="00D541AA">
            <w:pPr>
              <w:pStyle w:val="Paragrafoelenco"/>
              <w:numPr>
                <w:ilvl w:val="0"/>
                <w:numId w:val="40"/>
              </w:numPr>
              <w:rPr>
                <w:lang w:val="fr-FR"/>
              </w:rPr>
            </w:pPr>
            <w:r w:rsidRPr="00EC1551">
              <w:rPr>
                <w:color w:val="000000"/>
                <w:sz w:val="24"/>
                <w:szCs w:val="24"/>
                <w:lang w:val="fr-FR"/>
              </w:rPr>
              <w:t xml:space="preserve">Les cas particuliers des verbes en </w:t>
            </w:r>
            <w:r w:rsidRPr="00EC1551">
              <w:rPr>
                <w:i/>
                <w:color w:val="000000"/>
                <w:sz w:val="24"/>
                <w:szCs w:val="24"/>
                <w:lang w:val="fr-FR"/>
              </w:rPr>
              <w:t>er</w:t>
            </w:r>
          </w:p>
          <w:p w14:paraId="196B4D00" w14:textId="77777777" w:rsidR="00173426" w:rsidRDefault="00173426" w:rsidP="00D541AA">
            <w:pPr>
              <w:pStyle w:val="Paragrafoelenco"/>
              <w:numPr>
                <w:ilvl w:val="0"/>
                <w:numId w:val="40"/>
              </w:numPr>
            </w:pPr>
            <w:r w:rsidRPr="00D541AA">
              <w:rPr>
                <w:color w:val="000000"/>
                <w:sz w:val="24"/>
                <w:szCs w:val="24"/>
              </w:rPr>
              <w:t>Boire, mettre et vendre</w:t>
            </w:r>
          </w:p>
          <w:p w14:paraId="4475B5D8" w14:textId="77777777" w:rsidR="00173426" w:rsidRDefault="00173426" w:rsidP="005F7C1E">
            <w:r>
              <w:rPr>
                <w:color w:val="000000"/>
                <w:sz w:val="24"/>
                <w:szCs w:val="24"/>
              </w:rPr>
              <w:t xml:space="preserve">   </w:t>
            </w:r>
          </w:p>
        </w:tc>
        <w:tc>
          <w:tcPr>
            <w:tcW w:w="4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</w:tcPr>
          <w:p w14:paraId="72CDE5D3" w14:textId="77777777" w:rsidR="00173426" w:rsidRDefault="00173426" w:rsidP="005F7C1E">
            <w:pPr>
              <w:spacing w:after="283" w:line="276" w:lineRule="auto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Unité 7</w:t>
            </w:r>
          </w:p>
          <w:p w14:paraId="5FF6BEFF" w14:textId="77777777" w:rsidR="00173426" w:rsidRDefault="00173426" w:rsidP="00D541AA">
            <w:pPr>
              <w:pStyle w:val="Paragrafoelenco"/>
              <w:numPr>
                <w:ilvl w:val="0"/>
                <w:numId w:val="41"/>
              </w:numPr>
              <w:spacing w:after="283" w:line="276" w:lineRule="auto"/>
            </w:pPr>
            <w:r w:rsidRPr="00D541AA">
              <w:rPr>
                <w:color w:val="000000"/>
                <w:sz w:val="24"/>
                <w:szCs w:val="24"/>
              </w:rPr>
              <w:t>Vendre ou acheter un produit</w:t>
            </w:r>
          </w:p>
          <w:p w14:paraId="180A137B" w14:textId="77777777" w:rsidR="00173426" w:rsidRDefault="00173426" w:rsidP="00D541AA">
            <w:pPr>
              <w:pStyle w:val="Paragrafoelenco"/>
              <w:numPr>
                <w:ilvl w:val="0"/>
                <w:numId w:val="41"/>
              </w:numPr>
              <w:spacing w:after="283" w:line="276" w:lineRule="auto"/>
            </w:pPr>
            <w:r w:rsidRPr="00D541AA">
              <w:rPr>
                <w:color w:val="000000"/>
                <w:sz w:val="24"/>
                <w:szCs w:val="24"/>
              </w:rPr>
              <w:t>Demander et dire le prix</w:t>
            </w:r>
          </w:p>
          <w:p w14:paraId="559A1D2A" w14:textId="77777777" w:rsidR="00173426" w:rsidRPr="00EC1551" w:rsidRDefault="00173426" w:rsidP="00D541AA">
            <w:pPr>
              <w:pStyle w:val="Paragrafoelenco"/>
              <w:numPr>
                <w:ilvl w:val="0"/>
                <w:numId w:val="41"/>
              </w:numPr>
              <w:spacing w:after="283" w:line="276" w:lineRule="auto"/>
              <w:rPr>
                <w:lang w:val="fr-FR"/>
              </w:rPr>
            </w:pPr>
            <w:r w:rsidRPr="00EC1551">
              <w:rPr>
                <w:color w:val="000000"/>
                <w:sz w:val="24"/>
                <w:szCs w:val="24"/>
                <w:lang w:val="fr-FR"/>
              </w:rPr>
              <w:t>Proposer ou demander quelque chose à manger ou à boire</w:t>
            </w:r>
          </w:p>
        </w:tc>
      </w:tr>
      <w:tr w:rsidR="00173426" w:rsidRPr="00EC1551" w14:paraId="5427DB8B" w14:textId="77777777" w:rsidTr="005F7C1E">
        <w:tc>
          <w:tcPr>
            <w:tcW w:w="4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8" w:type="dxa"/>
            </w:tcMar>
            <w:vAlign w:val="center"/>
          </w:tcPr>
          <w:p w14:paraId="6A9073DF" w14:textId="77777777" w:rsidR="00173426" w:rsidRDefault="00173426" w:rsidP="005F7C1E">
            <w:pPr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Unité 8</w:t>
            </w:r>
          </w:p>
          <w:p w14:paraId="42BA178A" w14:textId="77777777" w:rsidR="00173426" w:rsidRDefault="00173426" w:rsidP="00D541AA">
            <w:pPr>
              <w:pStyle w:val="Paragrafoelenco"/>
              <w:numPr>
                <w:ilvl w:val="0"/>
                <w:numId w:val="42"/>
              </w:numPr>
            </w:pPr>
            <w:r w:rsidRPr="00D541AA">
              <w:rPr>
                <w:color w:val="000000"/>
                <w:sz w:val="24"/>
                <w:szCs w:val="24"/>
              </w:rPr>
              <w:t>Les fêtes</w:t>
            </w:r>
          </w:p>
          <w:p w14:paraId="7825E7B0" w14:textId="77777777" w:rsidR="00173426" w:rsidRDefault="00173426" w:rsidP="00D541AA">
            <w:pPr>
              <w:pStyle w:val="Paragrafoelenco"/>
              <w:numPr>
                <w:ilvl w:val="0"/>
                <w:numId w:val="42"/>
              </w:numPr>
            </w:pPr>
            <w:r w:rsidRPr="00D541AA">
              <w:rPr>
                <w:color w:val="000000"/>
                <w:sz w:val="24"/>
                <w:szCs w:val="24"/>
              </w:rPr>
              <w:t>Des événements à fêter</w:t>
            </w:r>
          </w:p>
          <w:p w14:paraId="613653FB" w14:textId="77777777" w:rsidR="00173426" w:rsidRDefault="00173426" w:rsidP="005F7C1E"/>
          <w:p w14:paraId="7C40A690" w14:textId="77777777" w:rsidR="00173426" w:rsidRDefault="00173426" w:rsidP="00D541AA">
            <w:pPr>
              <w:pStyle w:val="Paragrafoelenco"/>
              <w:numPr>
                <w:ilvl w:val="0"/>
                <w:numId w:val="42"/>
              </w:numPr>
            </w:pPr>
            <w:r w:rsidRPr="00D541AA">
              <w:rPr>
                <w:color w:val="000000"/>
                <w:sz w:val="24"/>
                <w:szCs w:val="24"/>
              </w:rPr>
              <w:t>Le passé composé</w:t>
            </w:r>
          </w:p>
          <w:p w14:paraId="5742CF1B" w14:textId="77777777" w:rsidR="00173426" w:rsidRPr="00EC1551" w:rsidRDefault="00173426" w:rsidP="00D541AA">
            <w:pPr>
              <w:pStyle w:val="Paragrafoelenco"/>
              <w:numPr>
                <w:ilvl w:val="0"/>
                <w:numId w:val="42"/>
              </w:numPr>
              <w:rPr>
                <w:lang w:val="fr-FR"/>
              </w:rPr>
            </w:pPr>
            <w:r w:rsidRPr="00EC1551">
              <w:rPr>
                <w:color w:val="000000"/>
                <w:sz w:val="24"/>
                <w:szCs w:val="24"/>
                <w:lang w:val="fr-FR"/>
              </w:rPr>
              <w:t>L'accord du participe passé avec être et avoir</w:t>
            </w:r>
          </w:p>
          <w:p w14:paraId="3910351F" w14:textId="77777777" w:rsidR="00173426" w:rsidRDefault="00173426" w:rsidP="00D541AA">
            <w:pPr>
              <w:pStyle w:val="Paragrafoelenco"/>
              <w:numPr>
                <w:ilvl w:val="0"/>
                <w:numId w:val="42"/>
              </w:numPr>
            </w:pPr>
            <w:r w:rsidRPr="00D541AA">
              <w:rPr>
                <w:color w:val="000000"/>
                <w:sz w:val="24"/>
                <w:szCs w:val="24"/>
              </w:rPr>
              <w:lastRenderedPageBreak/>
              <w:t>Offrir, voir et recevoir</w:t>
            </w:r>
          </w:p>
          <w:p w14:paraId="3DD2B8D5" w14:textId="77777777" w:rsidR="00173426" w:rsidRDefault="00173426" w:rsidP="005F7C1E"/>
          <w:p w14:paraId="5809A3A9" w14:textId="77777777" w:rsidR="00173426" w:rsidRDefault="00173426" w:rsidP="005F7C1E"/>
          <w:p w14:paraId="04D873E6" w14:textId="77777777" w:rsidR="00173426" w:rsidRDefault="00173426" w:rsidP="005F7C1E"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</w:tcPr>
          <w:p w14:paraId="7EE2E870" w14:textId="77777777" w:rsidR="00173426" w:rsidRDefault="00173426" w:rsidP="005F7C1E">
            <w:pPr>
              <w:spacing w:after="283" w:line="276" w:lineRule="auto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Unité 8</w:t>
            </w:r>
          </w:p>
          <w:p w14:paraId="61FBFF21" w14:textId="77777777" w:rsidR="00173426" w:rsidRPr="00EC1551" w:rsidRDefault="00173426" w:rsidP="00D541AA">
            <w:pPr>
              <w:pStyle w:val="Paragrafoelenco"/>
              <w:numPr>
                <w:ilvl w:val="0"/>
                <w:numId w:val="43"/>
              </w:numPr>
              <w:spacing w:after="283" w:line="276" w:lineRule="auto"/>
              <w:rPr>
                <w:lang w:val="fr-FR"/>
              </w:rPr>
            </w:pPr>
            <w:r w:rsidRPr="00EC1551">
              <w:rPr>
                <w:color w:val="000000"/>
                <w:sz w:val="24"/>
                <w:szCs w:val="24"/>
                <w:lang w:val="fr-FR"/>
              </w:rPr>
              <w:t>Dire ce qu'on a fait hier</w:t>
            </w:r>
          </w:p>
          <w:p w14:paraId="1B778B4D" w14:textId="77777777" w:rsidR="00173426" w:rsidRPr="00EC1551" w:rsidRDefault="00173426" w:rsidP="00D541AA">
            <w:pPr>
              <w:pStyle w:val="Paragrafoelenco"/>
              <w:numPr>
                <w:ilvl w:val="0"/>
                <w:numId w:val="43"/>
              </w:numPr>
              <w:spacing w:after="283" w:line="276" w:lineRule="auto"/>
              <w:rPr>
                <w:lang w:val="fr-FR"/>
              </w:rPr>
            </w:pPr>
            <w:r w:rsidRPr="00EC1551">
              <w:rPr>
                <w:color w:val="000000"/>
                <w:sz w:val="24"/>
                <w:szCs w:val="24"/>
                <w:lang w:val="fr-FR"/>
              </w:rPr>
              <w:t>Formuler des voeux, féliciter quelqu'un</w:t>
            </w:r>
          </w:p>
        </w:tc>
      </w:tr>
      <w:tr w:rsidR="00173426" w:rsidRPr="00EC1551" w14:paraId="5366ED7E" w14:textId="77777777" w:rsidTr="005F7C1E">
        <w:tc>
          <w:tcPr>
            <w:tcW w:w="4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8" w:type="dxa"/>
            </w:tcMar>
            <w:vAlign w:val="center"/>
          </w:tcPr>
          <w:p w14:paraId="181E43C8" w14:textId="77777777" w:rsidR="00173426" w:rsidRDefault="00173426" w:rsidP="005F7C1E">
            <w:pPr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Unité 9</w:t>
            </w:r>
          </w:p>
          <w:p w14:paraId="5C1B12CA" w14:textId="77777777" w:rsidR="00173426" w:rsidRDefault="00173426" w:rsidP="00D541AA">
            <w:pPr>
              <w:pStyle w:val="Paragrafoelenco"/>
              <w:numPr>
                <w:ilvl w:val="0"/>
                <w:numId w:val="44"/>
              </w:numPr>
            </w:pPr>
            <w:r w:rsidRPr="00D541AA">
              <w:rPr>
                <w:color w:val="000000"/>
                <w:sz w:val="24"/>
                <w:szCs w:val="24"/>
              </w:rPr>
              <w:t>Le logement</w:t>
            </w:r>
          </w:p>
          <w:p w14:paraId="15ACC5FF" w14:textId="77777777" w:rsidR="00173426" w:rsidRPr="00EC1551" w:rsidRDefault="00173426" w:rsidP="00D541AA">
            <w:pPr>
              <w:pStyle w:val="Paragrafoelenco"/>
              <w:numPr>
                <w:ilvl w:val="0"/>
                <w:numId w:val="44"/>
              </w:numPr>
              <w:rPr>
                <w:lang w:val="fr-FR"/>
              </w:rPr>
            </w:pPr>
            <w:r w:rsidRPr="00EC1551">
              <w:rPr>
                <w:color w:val="000000"/>
                <w:sz w:val="24"/>
                <w:szCs w:val="24"/>
                <w:lang w:val="fr-FR"/>
              </w:rPr>
              <w:t>Les pièces et les meubles de la maison</w:t>
            </w:r>
          </w:p>
          <w:p w14:paraId="20348FB8" w14:textId="77777777" w:rsidR="00173426" w:rsidRPr="00EC1551" w:rsidRDefault="00173426" w:rsidP="005F7C1E">
            <w:pPr>
              <w:rPr>
                <w:lang w:val="fr-FR"/>
              </w:rPr>
            </w:pPr>
          </w:p>
          <w:p w14:paraId="1B7A55A5" w14:textId="77777777" w:rsidR="00173426" w:rsidRDefault="00173426" w:rsidP="00D541AA">
            <w:pPr>
              <w:pStyle w:val="Paragrafoelenco"/>
              <w:numPr>
                <w:ilvl w:val="0"/>
                <w:numId w:val="44"/>
              </w:numPr>
            </w:pPr>
            <w:r w:rsidRPr="00D541AA">
              <w:rPr>
                <w:color w:val="000000"/>
                <w:sz w:val="24"/>
                <w:szCs w:val="24"/>
              </w:rPr>
              <w:t>L'imparfait</w:t>
            </w:r>
          </w:p>
          <w:p w14:paraId="3F345F93" w14:textId="77777777" w:rsidR="00173426" w:rsidRDefault="00173426" w:rsidP="00D541AA">
            <w:pPr>
              <w:pStyle w:val="Paragrafoelenco"/>
              <w:numPr>
                <w:ilvl w:val="0"/>
                <w:numId w:val="44"/>
              </w:numPr>
            </w:pPr>
            <w:r w:rsidRPr="00D541AA">
              <w:rPr>
                <w:color w:val="000000"/>
                <w:sz w:val="24"/>
                <w:szCs w:val="24"/>
              </w:rPr>
              <w:t>Emploi imparfait/passé composé</w:t>
            </w:r>
          </w:p>
          <w:p w14:paraId="574372ED" w14:textId="77777777" w:rsidR="00173426" w:rsidRDefault="00173426" w:rsidP="00D541AA">
            <w:pPr>
              <w:pStyle w:val="Paragrafoelenco"/>
              <w:numPr>
                <w:ilvl w:val="0"/>
                <w:numId w:val="44"/>
              </w:numPr>
            </w:pPr>
            <w:r w:rsidRPr="00D541AA">
              <w:rPr>
                <w:color w:val="000000"/>
                <w:sz w:val="24"/>
                <w:szCs w:val="24"/>
              </w:rPr>
              <w:t xml:space="preserve">Les adverbes de temps </w:t>
            </w:r>
          </w:p>
          <w:p w14:paraId="519CD6D9" w14:textId="77777777" w:rsidR="00173426" w:rsidRDefault="00173426" w:rsidP="00D541AA">
            <w:pPr>
              <w:pStyle w:val="Paragrafoelenco"/>
              <w:numPr>
                <w:ilvl w:val="0"/>
                <w:numId w:val="44"/>
              </w:numPr>
            </w:pPr>
            <w:r w:rsidRPr="00D541AA">
              <w:rPr>
                <w:color w:val="000000"/>
                <w:sz w:val="24"/>
                <w:szCs w:val="24"/>
              </w:rPr>
              <w:t>Partir, dire, écrire, lire</w:t>
            </w:r>
          </w:p>
          <w:p w14:paraId="08EB1A21" w14:textId="77777777" w:rsidR="00173426" w:rsidRDefault="00173426" w:rsidP="005F7C1E"/>
        </w:tc>
        <w:tc>
          <w:tcPr>
            <w:tcW w:w="4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</w:tcPr>
          <w:p w14:paraId="3E56088E" w14:textId="77777777" w:rsidR="00173426" w:rsidRDefault="00173426" w:rsidP="005F7C1E">
            <w:pPr>
              <w:spacing w:after="283" w:line="276" w:lineRule="auto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Unité 9</w:t>
            </w:r>
          </w:p>
          <w:p w14:paraId="0592FBA4" w14:textId="77777777" w:rsidR="00173426" w:rsidRPr="00EC1551" w:rsidRDefault="00173426" w:rsidP="00D541AA">
            <w:pPr>
              <w:pStyle w:val="Paragrafoelenco"/>
              <w:numPr>
                <w:ilvl w:val="0"/>
                <w:numId w:val="45"/>
              </w:numPr>
              <w:spacing w:after="283" w:line="276" w:lineRule="auto"/>
              <w:rPr>
                <w:lang w:val="fr-FR"/>
              </w:rPr>
            </w:pPr>
            <w:r w:rsidRPr="00EC1551">
              <w:rPr>
                <w:color w:val="000000"/>
                <w:sz w:val="24"/>
                <w:szCs w:val="24"/>
                <w:lang w:val="fr-FR"/>
              </w:rPr>
              <w:t>Décrire le lieu où on habite</w:t>
            </w:r>
          </w:p>
          <w:p w14:paraId="72CC8410" w14:textId="77777777" w:rsidR="00173426" w:rsidRDefault="00173426" w:rsidP="00D541AA">
            <w:pPr>
              <w:pStyle w:val="Paragrafoelenco"/>
              <w:numPr>
                <w:ilvl w:val="0"/>
                <w:numId w:val="45"/>
              </w:numPr>
              <w:spacing w:after="283" w:line="276" w:lineRule="auto"/>
            </w:pPr>
            <w:r w:rsidRPr="00D541AA">
              <w:rPr>
                <w:color w:val="000000"/>
                <w:sz w:val="24"/>
                <w:szCs w:val="24"/>
              </w:rPr>
              <w:t>Parler d'un événement au passé</w:t>
            </w:r>
          </w:p>
          <w:p w14:paraId="2AF35093" w14:textId="77777777" w:rsidR="00173426" w:rsidRPr="00EC1551" w:rsidRDefault="00173426" w:rsidP="00D541AA">
            <w:pPr>
              <w:pStyle w:val="Paragrafoelenco"/>
              <w:numPr>
                <w:ilvl w:val="0"/>
                <w:numId w:val="45"/>
              </w:numPr>
              <w:spacing w:after="283" w:line="276" w:lineRule="auto"/>
              <w:rPr>
                <w:lang w:val="fr-FR"/>
              </w:rPr>
            </w:pPr>
            <w:r w:rsidRPr="00EC1551">
              <w:rPr>
                <w:color w:val="000000"/>
                <w:sz w:val="24"/>
                <w:szCs w:val="24"/>
                <w:lang w:val="fr-FR"/>
              </w:rPr>
              <w:t>Rédiger une lettre à un ami</w:t>
            </w:r>
          </w:p>
        </w:tc>
      </w:tr>
    </w:tbl>
    <w:p w14:paraId="2EB1EFAA" w14:textId="77777777" w:rsidR="00173426" w:rsidRPr="00EC1551" w:rsidRDefault="00173426" w:rsidP="00173426">
      <w:pPr>
        <w:spacing w:after="120" w:line="276" w:lineRule="auto"/>
        <w:rPr>
          <w:lang w:val="fr-FR"/>
        </w:rPr>
      </w:pPr>
      <w:r w:rsidRPr="00EC1551">
        <w:rPr>
          <w:color w:val="000000"/>
          <w:sz w:val="24"/>
          <w:szCs w:val="24"/>
          <w:lang w:val="fr-FR"/>
        </w:rPr>
        <w:t> 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20"/>
      </w:tblGrid>
      <w:tr w:rsidR="00173426" w14:paraId="1871EDD1" w14:textId="77777777" w:rsidTr="005F7C1E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7B440E04" w14:textId="77777777" w:rsidR="00173426" w:rsidRDefault="00173426" w:rsidP="005F7C1E">
            <w:pPr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Unité 10</w:t>
            </w:r>
          </w:p>
          <w:p w14:paraId="7CDAB7AB" w14:textId="77777777" w:rsidR="00173426" w:rsidRDefault="00173426" w:rsidP="00D541AA">
            <w:pPr>
              <w:pStyle w:val="Paragrafoelenco"/>
              <w:numPr>
                <w:ilvl w:val="0"/>
                <w:numId w:val="46"/>
              </w:numPr>
            </w:pPr>
            <w:r w:rsidRPr="00D541AA">
              <w:rPr>
                <w:color w:val="000000"/>
                <w:sz w:val="24"/>
                <w:szCs w:val="24"/>
              </w:rPr>
              <w:t>Permissions et interdictions</w:t>
            </w:r>
          </w:p>
          <w:p w14:paraId="6DC52403" w14:textId="77777777" w:rsidR="00173426" w:rsidRDefault="00173426" w:rsidP="005F7C1E"/>
          <w:p w14:paraId="3F0381E6" w14:textId="77777777" w:rsidR="00173426" w:rsidRDefault="00173426" w:rsidP="00D541AA">
            <w:pPr>
              <w:pStyle w:val="Paragrafoelenco"/>
              <w:numPr>
                <w:ilvl w:val="0"/>
                <w:numId w:val="46"/>
              </w:numPr>
            </w:pPr>
            <w:r w:rsidRPr="00D541AA">
              <w:rPr>
                <w:color w:val="000000"/>
                <w:sz w:val="24"/>
                <w:szCs w:val="24"/>
              </w:rPr>
              <w:t xml:space="preserve">Le comparatif </w:t>
            </w:r>
          </w:p>
          <w:p w14:paraId="049B234F" w14:textId="77777777" w:rsidR="00173426" w:rsidRDefault="00173426" w:rsidP="00D541AA">
            <w:pPr>
              <w:pStyle w:val="Paragrafoelenco"/>
              <w:numPr>
                <w:ilvl w:val="0"/>
                <w:numId w:val="46"/>
              </w:numPr>
            </w:pPr>
            <w:r w:rsidRPr="00D541AA">
              <w:rPr>
                <w:color w:val="000000"/>
                <w:sz w:val="24"/>
                <w:szCs w:val="24"/>
              </w:rPr>
              <w:t>Le superlatif relatif</w:t>
            </w:r>
          </w:p>
          <w:p w14:paraId="4EA63D81" w14:textId="77777777" w:rsidR="00173426" w:rsidRDefault="00173426" w:rsidP="00D541AA">
            <w:pPr>
              <w:pStyle w:val="Paragrafoelenco"/>
              <w:numPr>
                <w:ilvl w:val="0"/>
                <w:numId w:val="46"/>
              </w:numPr>
            </w:pPr>
            <w:r w:rsidRPr="00D541AA">
              <w:rPr>
                <w:color w:val="000000"/>
                <w:sz w:val="24"/>
                <w:szCs w:val="24"/>
              </w:rPr>
              <w:t>L'infinitif</w:t>
            </w:r>
          </w:p>
          <w:p w14:paraId="5A92535B" w14:textId="77777777" w:rsidR="00173426" w:rsidRDefault="00173426" w:rsidP="00D541AA">
            <w:pPr>
              <w:pStyle w:val="Paragrafoelenco"/>
              <w:numPr>
                <w:ilvl w:val="0"/>
                <w:numId w:val="46"/>
              </w:numPr>
            </w:pPr>
            <w:r w:rsidRPr="00D541AA">
              <w:rPr>
                <w:color w:val="000000"/>
                <w:sz w:val="24"/>
                <w:szCs w:val="24"/>
              </w:rPr>
              <w:t>Connaître et vivre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3A94AD90" w14:textId="77777777" w:rsidR="00173426" w:rsidRDefault="00173426" w:rsidP="005F7C1E">
            <w:pPr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Unité 10</w:t>
            </w:r>
          </w:p>
          <w:p w14:paraId="74D34F8A" w14:textId="77777777" w:rsidR="00173426" w:rsidRPr="00EC1551" w:rsidRDefault="00173426" w:rsidP="00D541AA">
            <w:pPr>
              <w:pStyle w:val="Paragrafoelenco"/>
              <w:numPr>
                <w:ilvl w:val="0"/>
                <w:numId w:val="47"/>
              </w:numPr>
              <w:rPr>
                <w:lang w:val="fr-FR"/>
              </w:rPr>
            </w:pPr>
            <w:r w:rsidRPr="00EC1551">
              <w:rPr>
                <w:color w:val="000000"/>
                <w:sz w:val="24"/>
                <w:szCs w:val="24"/>
                <w:lang w:val="fr-FR"/>
              </w:rPr>
              <w:t>Demander, accorder ou refuser la permission</w:t>
            </w:r>
          </w:p>
          <w:p w14:paraId="699F665A" w14:textId="77777777" w:rsidR="00173426" w:rsidRPr="00EC1551" w:rsidRDefault="00173426" w:rsidP="00D541AA">
            <w:pPr>
              <w:pStyle w:val="Paragrafoelenco"/>
              <w:numPr>
                <w:ilvl w:val="0"/>
                <w:numId w:val="47"/>
              </w:numPr>
              <w:rPr>
                <w:lang w:val="fr-FR"/>
              </w:rPr>
            </w:pPr>
            <w:r w:rsidRPr="00EC1551">
              <w:rPr>
                <w:color w:val="000000"/>
                <w:sz w:val="24"/>
                <w:szCs w:val="24"/>
                <w:lang w:val="fr-FR"/>
              </w:rPr>
              <w:t>Dire ce qui est permis ou défendu</w:t>
            </w:r>
          </w:p>
          <w:p w14:paraId="23268967" w14:textId="77777777" w:rsidR="00173426" w:rsidRDefault="00173426" w:rsidP="00D541AA">
            <w:pPr>
              <w:pStyle w:val="Paragrafoelenco"/>
              <w:numPr>
                <w:ilvl w:val="0"/>
                <w:numId w:val="47"/>
              </w:numPr>
            </w:pPr>
            <w:r w:rsidRPr="00D541AA">
              <w:rPr>
                <w:color w:val="000000"/>
                <w:sz w:val="24"/>
                <w:szCs w:val="24"/>
              </w:rPr>
              <w:t>Faire des comparaisons</w:t>
            </w:r>
          </w:p>
        </w:tc>
      </w:tr>
      <w:tr w:rsidR="00173426" w:rsidRPr="00EC1551" w14:paraId="7D5F2985" w14:textId="77777777" w:rsidTr="005F7C1E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5BD23A5" w14:textId="77777777" w:rsidR="00173426" w:rsidRDefault="00173426" w:rsidP="005F7C1E">
            <w:pPr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Unité 11</w:t>
            </w:r>
          </w:p>
          <w:p w14:paraId="240D5E0A" w14:textId="77777777" w:rsidR="00173426" w:rsidRDefault="00173426" w:rsidP="00D541AA">
            <w:pPr>
              <w:pStyle w:val="Paragrafoelenco"/>
              <w:numPr>
                <w:ilvl w:val="0"/>
                <w:numId w:val="49"/>
              </w:numPr>
            </w:pPr>
            <w:r w:rsidRPr="00D541AA">
              <w:rPr>
                <w:color w:val="000000"/>
                <w:sz w:val="24"/>
                <w:szCs w:val="24"/>
              </w:rPr>
              <w:t>La méteo</w:t>
            </w:r>
          </w:p>
          <w:p w14:paraId="2FDD6B18" w14:textId="77777777" w:rsidR="00173426" w:rsidRDefault="00173426" w:rsidP="00D541AA">
            <w:pPr>
              <w:pStyle w:val="Paragrafoelenco"/>
              <w:numPr>
                <w:ilvl w:val="0"/>
                <w:numId w:val="49"/>
              </w:numPr>
            </w:pPr>
            <w:r w:rsidRPr="00D541AA">
              <w:rPr>
                <w:color w:val="000000"/>
                <w:sz w:val="24"/>
                <w:szCs w:val="24"/>
              </w:rPr>
              <w:t>Les points cardinaux</w:t>
            </w:r>
          </w:p>
          <w:p w14:paraId="5C6239CE" w14:textId="77777777" w:rsidR="00173426" w:rsidRDefault="00173426" w:rsidP="005F7C1E"/>
          <w:p w14:paraId="3F50759E" w14:textId="77777777" w:rsidR="00173426" w:rsidRDefault="00173426" w:rsidP="00D541AA">
            <w:pPr>
              <w:pStyle w:val="Paragrafoelenco"/>
              <w:numPr>
                <w:ilvl w:val="0"/>
                <w:numId w:val="49"/>
              </w:numPr>
            </w:pPr>
            <w:r w:rsidRPr="00D541AA">
              <w:rPr>
                <w:color w:val="000000"/>
                <w:sz w:val="24"/>
                <w:szCs w:val="24"/>
              </w:rPr>
              <w:t>Le futur simple</w:t>
            </w:r>
          </w:p>
          <w:p w14:paraId="0CBD09D0" w14:textId="77777777" w:rsidR="00173426" w:rsidRPr="00EC1551" w:rsidRDefault="00173426" w:rsidP="00D541AA">
            <w:pPr>
              <w:pStyle w:val="Paragrafoelenco"/>
              <w:numPr>
                <w:ilvl w:val="0"/>
                <w:numId w:val="49"/>
              </w:numPr>
              <w:rPr>
                <w:lang w:val="fr-FR"/>
              </w:rPr>
            </w:pPr>
            <w:r w:rsidRPr="00EC1551">
              <w:rPr>
                <w:color w:val="000000"/>
                <w:sz w:val="24"/>
                <w:szCs w:val="24"/>
                <w:lang w:val="fr-FR"/>
              </w:rPr>
              <w:t>Les prépositions et les locutions de temps</w:t>
            </w:r>
          </w:p>
          <w:p w14:paraId="4B2E3B1E" w14:textId="77777777" w:rsidR="00173426" w:rsidRDefault="00173426" w:rsidP="00D541AA">
            <w:pPr>
              <w:pStyle w:val="Paragrafoelenco"/>
              <w:numPr>
                <w:ilvl w:val="0"/>
                <w:numId w:val="49"/>
              </w:numPr>
            </w:pPr>
            <w:r w:rsidRPr="00D541AA">
              <w:rPr>
                <w:color w:val="000000"/>
                <w:sz w:val="24"/>
                <w:szCs w:val="24"/>
              </w:rPr>
              <w:t>Les verbes impersonnels</w:t>
            </w:r>
          </w:p>
          <w:p w14:paraId="479EBD79" w14:textId="77777777" w:rsidR="00173426" w:rsidRDefault="00173426" w:rsidP="005F7C1E"/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2FD7A10D" w14:textId="77777777" w:rsidR="00173426" w:rsidRDefault="00173426" w:rsidP="005F7C1E">
            <w:pPr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Unité 11</w:t>
            </w:r>
          </w:p>
          <w:p w14:paraId="7E4A3E3E" w14:textId="77777777" w:rsidR="00173426" w:rsidRPr="00EC1551" w:rsidRDefault="00173426" w:rsidP="00D541AA">
            <w:pPr>
              <w:pStyle w:val="Paragrafoelenco"/>
              <w:numPr>
                <w:ilvl w:val="0"/>
                <w:numId w:val="48"/>
              </w:numPr>
              <w:rPr>
                <w:lang w:val="fr-FR"/>
              </w:rPr>
            </w:pPr>
            <w:r w:rsidRPr="00EC1551">
              <w:rPr>
                <w:color w:val="000000"/>
                <w:sz w:val="24"/>
                <w:szCs w:val="24"/>
                <w:lang w:val="fr-FR"/>
              </w:rPr>
              <w:t>Demander et dire le temps qu'il fait ou qu'il fera</w:t>
            </w:r>
          </w:p>
          <w:p w14:paraId="0142DE84" w14:textId="77777777" w:rsidR="00173426" w:rsidRPr="00EC1551" w:rsidRDefault="00173426" w:rsidP="00D541AA">
            <w:pPr>
              <w:pStyle w:val="Paragrafoelenco"/>
              <w:numPr>
                <w:ilvl w:val="0"/>
                <w:numId w:val="48"/>
              </w:numPr>
              <w:rPr>
                <w:lang w:val="fr-FR"/>
              </w:rPr>
            </w:pPr>
            <w:r w:rsidRPr="00EC1551">
              <w:rPr>
                <w:color w:val="000000"/>
                <w:sz w:val="24"/>
                <w:szCs w:val="24"/>
                <w:lang w:val="fr-FR"/>
              </w:rPr>
              <w:t>Décrire une ville ou un quartier</w:t>
            </w:r>
          </w:p>
        </w:tc>
      </w:tr>
    </w:tbl>
    <w:p w14:paraId="066830F9" w14:textId="77777777" w:rsidR="004F6DC3" w:rsidRPr="00EC1551" w:rsidRDefault="004F6DC3">
      <w:pPr>
        <w:pStyle w:val="Intestazione"/>
        <w:tabs>
          <w:tab w:val="clear" w:pos="4819"/>
          <w:tab w:val="clear" w:pos="9638"/>
        </w:tabs>
        <w:spacing w:before="60"/>
        <w:jc w:val="both"/>
        <w:rPr>
          <w:rFonts w:ascii="Comic Sans MS" w:hAnsi="Comic Sans MS"/>
          <w:lang w:val="fr-FR"/>
        </w:rPr>
      </w:pPr>
    </w:p>
    <w:p w14:paraId="662B6180" w14:textId="77777777" w:rsidR="004F6DC3" w:rsidRPr="00EC1551" w:rsidRDefault="004F6DC3">
      <w:pPr>
        <w:pStyle w:val="Intestazione"/>
        <w:tabs>
          <w:tab w:val="clear" w:pos="4819"/>
          <w:tab w:val="clear" w:pos="9638"/>
        </w:tabs>
        <w:spacing w:before="60"/>
        <w:jc w:val="both"/>
        <w:rPr>
          <w:rFonts w:ascii="Comic Sans MS" w:hAnsi="Comic Sans MS"/>
          <w:lang w:val="fr-FR"/>
        </w:rPr>
      </w:pPr>
    </w:p>
    <w:tbl>
      <w:tblPr>
        <w:tblW w:w="106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498"/>
      </w:tblGrid>
      <w:tr w:rsidR="004F6DC3" w14:paraId="551D920C" w14:textId="77777777" w:rsidTr="004F6DC3">
        <w:trPr>
          <w:jc w:val="center"/>
        </w:trPr>
        <w:tc>
          <w:tcPr>
            <w:tcW w:w="3567" w:type="dxa"/>
          </w:tcPr>
          <w:p w14:paraId="069CDC5D" w14:textId="77777777" w:rsidR="004F6DC3" w:rsidRDefault="004F6DC3" w:rsidP="004F6DC3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  <w:r>
              <w:rPr>
                <w:rFonts w:ascii="Verdana" w:hAnsi="Verdana"/>
                <w:b/>
                <w:bCs/>
                <w:smallCaps/>
                <w:sz w:val="18"/>
              </w:rPr>
              <w:t>Motivazioni</w:t>
            </w:r>
          </w:p>
        </w:tc>
        <w:tc>
          <w:tcPr>
            <w:tcW w:w="3567" w:type="dxa"/>
          </w:tcPr>
          <w:p w14:paraId="4ABE9DF2" w14:textId="77777777" w:rsidR="004F6DC3" w:rsidRDefault="004F6DC3" w:rsidP="004F6DC3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center"/>
              <w:rPr>
                <w:rFonts w:ascii="Verdana" w:hAnsi="Verdana"/>
                <w:b/>
                <w:bCs/>
                <w:smallCaps/>
                <w:sz w:val="18"/>
              </w:rPr>
            </w:pPr>
            <w:r>
              <w:rPr>
                <w:rFonts w:ascii="Verdana" w:hAnsi="Verdana"/>
                <w:b/>
                <w:bCs/>
                <w:smallCaps/>
                <w:sz w:val="18"/>
              </w:rPr>
              <w:t>Cause</w:t>
            </w:r>
          </w:p>
        </w:tc>
        <w:tc>
          <w:tcPr>
            <w:tcW w:w="3498" w:type="dxa"/>
          </w:tcPr>
          <w:p w14:paraId="0DBE35AB" w14:textId="77777777" w:rsidR="004F6DC3" w:rsidRDefault="004F6DC3" w:rsidP="004F6DC3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  <w:sz w:val="18"/>
              </w:rPr>
              <w:t>Modalità di recupero</w:t>
            </w:r>
          </w:p>
        </w:tc>
      </w:tr>
      <w:tr w:rsidR="004F6DC3" w14:paraId="144E9F37" w14:textId="77777777" w:rsidTr="004F6DC3">
        <w:trPr>
          <w:jc w:val="center"/>
        </w:trPr>
        <w:tc>
          <w:tcPr>
            <w:tcW w:w="3567" w:type="dxa"/>
          </w:tcPr>
          <w:p w14:paraId="6A78C7A6" w14:textId="77777777" w:rsidR="004F6DC3" w:rsidRDefault="004F6DC3" w:rsidP="004F6DC3">
            <w:pPr>
              <w:numPr>
                <w:ilvl w:val="0"/>
                <w:numId w:val="13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Non sono state raggiunte le conoscenze disciplinari corrispondenti agli obiettivi cognitivi minimi</w:t>
            </w:r>
          </w:p>
          <w:p w14:paraId="36901DB9" w14:textId="77777777" w:rsidR="004F6DC3" w:rsidRDefault="004F6DC3" w:rsidP="004F6DC3">
            <w:pPr>
              <w:numPr>
                <w:ilvl w:val="0"/>
                <w:numId w:val="13"/>
              </w:numPr>
              <w:tabs>
                <w:tab w:val="left" w:pos="426"/>
              </w:tabs>
              <w:spacing w:before="2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Non sono state sviluppate e applicate le abilità fondamentali del metodo di studio</w:t>
            </w:r>
          </w:p>
          <w:p w14:paraId="51D103B2" w14:textId="77777777" w:rsidR="004F6DC3" w:rsidRDefault="004F6DC3" w:rsidP="004F6DC3">
            <w:pPr>
              <w:numPr>
                <w:ilvl w:val="0"/>
                <w:numId w:val="13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</w:t>
            </w:r>
          </w:p>
          <w:p w14:paraId="5A879410" w14:textId="77777777" w:rsidR="004F6DC3" w:rsidRDefault="004F6DC3" w:rsidP="004F6DC3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  <w:t>______________________</w:t>
            </w:r>
          </w:p>
        </w:tc>
        <w:tc>
          <w:tcPr>
            <w:tcW w:w="3567" w:type="dxa"/>
          </w:tcPr>
          <w:p w14:paraId="1E47FFD5" w14:textId="77777777" w:rsidR="004F6DC3" w:rsidRDefault="004F6DC3" w:rsidP="004F6DC3">
            <w:pPr>
              <w:numPr>
                <w:ilvl w:val="0"/>
                <w:numId w:val="13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Mancanza di prerequisiti</w:t>
            </w:r>
          </w:p>
          <w:p w14:paraId="4B2E55EF" w14:textId="77777777" w:rsidR="004F6DC3" w:rsidRDefault="004F6DC3" w:rsidP="004F6DC3">
            <w:pPr>
              <w:tabs>
                <w:tab w:val="left" w:pos="426"/>
              </w:tabs>
              <w:spacing w:before="20"/>
              <w:ind w:right="17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Metodo di lavoro inefficace</w:t>
            </w:r>
          </w:p>
          <w:p w14:paraId="4BA39D92" w14:textId="77777777" w:rsidR="004F6DC3" w:rsidRDefault="004F6DC3" w:rsidP="004F6DC3">
            <w:pPr>
              <w:tabs>
                <w:tab w:val="left" w:pos="426"/>
              </w:tabs>
              <w:spacing w:before="20"/>
              <w:ind w:left="142" w:right="17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Disinteresse verso la materia</w:t>
            </w:r>
          </w:p>
          <w:p w14:paraId="5EE0CB85" w14:textId="77777777" w:rsidR="004F6DC3" w:rsidRDefault="004F6DC3" w:rsidP="004F6DC3">
            <w:pPr>
              <w:tabs>
                <w:tab w:val="left" w:pos="426"/>
              </w:tabs>
              <w:spacing w:before="20"/>
              <w:ind w:left="142" w:right="17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Impegno non adeguato</w:t>
            </w:r>
          </w:p>
          <w:p w14:paraId="70EC9337" w14:textId="77777777" w:rsidR="004F6DC3" w:rsidRDefault="004F6DC3" w:rsidP="004F6DC3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2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Frequenza discontinua</w:t>
            </w:r>
          </w:p>
          <w:p w14:paraId="3ED8A662" w14:textId="77777777" w:rsidR="004F6DC3" w:rsidRDefault="004F6DC3" w:rsidP="004F6DC3">
            <w:pPr>
              <w:tabs>
                <w:tab w:val="left" w:pos="426"/>
              </w:tabs>
              <w:spacing w:before="20"/>
              <w:ind w:left="142" w:right="17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Atteggiamento poco collaborativo</w:t>
            </w:r>
          </w:p>
          <w:p w14:paraId="1873CBC1" w14:textId="77777777" w:rsidR="004F6DC3" w:rsidRDefault="004F6DC3" w:rsidP="004F6DC3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</w:t>
            </w:r>
          </w:p>
          <w:p w14:paraId="2D5C6FE6" w14:textId="77777777" w:rsidR="004F6DC3" w:rsidRDefault="004F6DC3" w:rsidP="004F6DC3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  <w:t>______________________</w:t>
            </w:r>
          </w:p>
        </w:tc>
        <w:tc>
          <w:tcPr>
            <w:tcW w:w="3498" w:type="dxa"/>
          </w:tcPr>
          <w:p w14:paraId="4E3D9AA7" w14:textId="77777777" w:rsidR="004F6DC3" w:rsidRDefault="004F6DC3" w:rsidP="004F6DC3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Studio individuale autonomo con-</w:t>
            </w:r>
            <w:r>
              <w:rPr>
                <w:rFonts w:ascii="Verdana" w:hAnsi="Verdana"/>
                <w:sz w:val="16"/>
              </w:rPr>
              <w:br/>
              <w:t>trollato dalla famiglia</w:t>
            </w:r>
          </w:p>
          <w:p w14:paraId="2C62D92D" w14:textId="77777777" w:rsidR="004F6DC3" w:rsidRDefault="004F6DC3" w:rsidP="004F6DC3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Frequenza corsi di recupero o altri interventi integrativi eventualmente organizzati dalla scuola</w:t>
            </w:r>
          </w:p>
          <w:p w14:paraId="67326B63" w14:textId="77777777" w:rsidR="004F6DC3" w:rsidRDefault="004F6DC3" w:rsidP="004F6DC3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</w:rPr>
              <w:t>Svolgimento di attività aggiuntive con materiale di produzione/studio predisposto dal docente</w:t>
            </w:r>
          </w:p>
        </w:tc>
      </w:tr>
    </w:tbl>
    <w:p w14:paraId="273ECA30" w14:textId="77777777" w:rsidR="00FB4172" w:rsidRDefault="00FB4172" w:rsidP="00FB4172">
      <w:pPr>
        <w:pStyle w:val="Titolo2"/>
        <w:spacing w:before="120" w:after="120"/>
        <w:ind w:left="425"/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t>Note</w:t>
      </w:r>
    </w:p>
    <w:p w14:paraId="2EDF58AC" w14:textId="77777777" w:rsidR="00FB4172" w:rsidRDefault="00FB4172" w:rsidP="00FB4172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14:paraId="49599207" w14:textId="77777777" w:rsidR="00A14124" w:rsidRPr="00007ECA" w:rsidRDefault="00A14124" w:rsidP="00522315">
      <w:pPr>
        <w:pStyle w:val="Intestazione"/>
        <w:tabs>
          <w:tab w:val="clear" w:pos="4819"/>
          <w:tab w:val="clear" w:pos="9638"/>
          <w:tab w:val="left" w:pos="0"/>
        </w:tabs>
        <w:spacing w:before="240"/>
        <w:ind w:right="-57"/>
        <w:rPr>
          <w:rFonts w:ascii="Verdana" w:hAnsi="Verdana"/>
          <w:sz w:val="18"/>
        </w:rPr>
      </w:pPr>
      <w:r w:rsidRPr="00007ECA">
        <w:rPr>
          <w:rFonts w:ascii="Verdana" w:hAnsi="Verdana"/>
        </w:rPr>
        <w:t xml:space="preserve">Data scrutinio ___________________    Firma </w:t>
      </w:r>
      <w:r w:rsidR="00B91339">
        <w:rPr>
          <w:rFonts w:ascii="Verdana" w:hAnsi="Verdana" w:cs="Verdana"/>
        </w:rPr>
        <w:t>del docente</w:t>
      </w:r>
      <w:r w:rsidRPr="00007ECA">
        <w:rPr>
          <w:rFonts w:ascii="Verdana" w:hAnsi="Verdana"/>
        </w:rPr>
        <w:t>: Prof. ____________________________</w:t>
      </w:r>
    </w:p>
    <w:sectPr w:rsidR="00A14124" w:rsidRPr="00007ECA"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E7918" w14:textId="77777777" w:rsidR="00792E2F" w:rsidRDefault="00792E2F">
      <w:r>
        <w:separator/>
      </w:r>
    </w:p>
  </w:endnote>
  <w:endnote w:type="continuationSeparator" w:id="0">
    <w:p w14:paraId="4560F634" w14:textId="77777777" w:rsidR="00792E2F" w:rsidRDefault="0079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88603" w14:textId="77777777" w:rsidR="00792E2F" w:rsidRDefault="00792E2F">
      <w:r>
        <w:separator/>
      </w:r>
    </w:p>
  </w:footnote>
  <w:footnote w:type="continuationSeparator" w:id="0">
    <w:p w14:paraId="7253C379" w14:textId="77777777" w:rsidR="00792E2F" w:rsidRDefault="00792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6B15"/>
    <w:multiLevelType w:val="hybridMultilevel"/>
    <w:tmpl w:val="9F6A5798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158E"/>
    <w:multiLevelType w:val="hybridMultilevel"/>
    <w:tmpl w:val="2460C1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66CC"/>
    <w:multiLevelType w:val="hybridMultilevel"/>
    <w:tmpl w:val="8F505D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2363"/>
    <w:multiLevelType w:val="hybridMultilevel"/>
    <w:tmpl w:val="A24CACAC"/>
    <w:lvl w:ilvl="0" w:tplc="8A2C4F6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FAF7218"/>
    <w:multiLevelType w:val="hybridMultilevel"/>
    <w:tmpl w:val="50F099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77FFB"/>
    <w:multiLevelType w:val="multilevel"/>
    <w:tmpl w:val="B7CA6C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8365E"/>
    <w:multiLevelType w:val="hybridMultilevel"/>
    <w:tmpl w:val="D1A42A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90AC3"/>
    <w:multiLevelType w:val="hybridMultilevel"/>
    <w:tmpl w:val="25465DAC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312A8"/>
    <w:multiLevelType w:val="hybridMultilevel"/>
    <w:tmpl w:val="55FC26A0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55A43"/>
    <w:multiLevelType w:val="hybridMultilevel"/>
    <w:tmpl w:val="087A95EA"/>
    <w:lvl w:ilvl="0" w:tplc="CD389656">
      <w:start w:val="1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7741E9"/>
    <w:multiLevelType w:val="hybridMultilevel"/>
    <w:tmpl w:val="717AEAFC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20894"/>
    <w:multiLevelType w:val="hybridMultilevel"/>
    <w:tmpl w:val="69BA8D6E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A703F"/>
    <w:multiLevelType w:val="hybridMultilevel"/>
    <w:tmpl w:val="F94A1A58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31294"/>
    <w:multiLevelType w:val="hybridMultilevel"/>
    <w:tmpl w:val="B2DAD9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51671"/>
    <w:multiLevelType w:val="hybridMultilevel"/>
    <w:tmpl w:val="87E61236"/>
    <w:lvl w:ilvl="0" w:tplc="CD38965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34051"/>
    <w:multiLevelType w:val="hybridMultilevel"/>
    <w:tmpl w:val="269C7D8C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63BCD"/>
    <w:multiLevelType w:val="hybridMultilevel"/>
    <w:tmpl w:val="ED7E86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55846"/>
    <w:multiLevelType w:val="hybridMultilevel"/>
    <w:tmpl w:val="A24EFC20"/>
    <w:lvl w:ilvl="0" w:tplc="CD389656">
      <w:start w:val="1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B649A4"/>
    <w:multiLevelType w:val="hybridMultilevel"/>
    <w:tmpl w:val="C75CB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84ADB"/>
    <w:multiLevelType w:val="hybridMultilevel"/>
    <w:tmpl w:val="0638EE12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03F11"/>
    <w:multiLevelType w:val="hybridMultilevel"/>
    <w:tmpl w:val="819802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12AC4"/>
    <w:multiLevelType w:val="hybridMultilevel"/>
    <w:tmpl w:val="B7CA6C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F3932"/>
    <w:multiLevelType w:val="hybridMultilevel"/>
    <w:tmpl w:val="CF9C29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F1B97"/>
    <w:multiLevelType w:val="hybridMultilevel"/>
    <w:tmpl w:val="5A525EE4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75F7C"/>
    <w:multiLevelType w:val="hybridMultilevel"/>
    <w:tmpl w:val="CBDE7FC2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B59CA"/>
    <w:multiLevelType w:val="hybridMultilevel"/>
    <w:tmpl w:val="B966F9F6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17FBC"/>
    <w:multiLevelType w:val="hybridMultilevel"/>
    <w:tmpl w:val="38D0CE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D23E2"/>
    <w:multiLevelType w:val="hybridMultilevel"/>
    <w:tmpl w:val="79CA9F40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744D0"/>
    <w:multiLevelType w:val="hybridMultilevel"/>
    <w:tmpl w:val="4C6AF1B2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2557C"/>
    <w:multiLevelType w:val="hybridMultilevel"/>
    <w:tmpl w:val="8572C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91742"/>
    <w:multiLevelType w:val="hybridMultilevel"/>
    <w:tmpl w:val="DCE84448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74FD8"/>
    <w:multiLevelType w:val="hybridMultilevel"/>
    <w:tmpl w:val="B9384A68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D7827"/>
    <w:multiLevelType w:val="hybridMultilevel"/>
    <w:tmpl w:val="9BB60F94"/>
    <w:lvl w:ilvl="0" w:tplc="CD389656">
      <w:start w:val="1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FC16AC"/>
    <w:multiLevelType w:val="hybridMultilevel"/>
    <w:tmpl w:val="EE5C099E"/>
    <w:lvl w:ilvl="0" w:tplc="CD389656">
      <w:start w:val="1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CC07A6"/>
    <w:multiLevelType w:val="hybridMultilevel"/>
    <w:tmpl w:val="444ECD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74378"/>
    <w:multiLevelType w:val="hybridMultilevel"/>
    <w:tmpl w:val="319EFA70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20D42"/>
    <w:multiLevelType w:val="hybridMultilevel"/>
    <w:tmpl w:val="C108E092"/>
    <w:lvl w:ilvl="0" w:tplc="CD389656">
      <w:start w:val="1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7F1307"/>
    <w:multiLevelType w:val="hybridMultilevel"/>
    <w:tmpl w:val="404CF072"/>
    <w:lvl w:ilvl="0" w:tplc="CD389656">
      <w:start w:val="1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1D23C6"/>
    <w:multiLevelType w:val="hybridMultilevel"/>
    <w:tmpl w:val="57688494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E1908"/>
    <w:multiLevelType w:val="hybridMultilevel"/>
    <w:tmpl w:val="16EA6EE0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0E2534"/>
    <w:multiLevelType w:val="hybridMultilevel"/>
    <w:tmpl w:val="C45C943E"/>
    <w:lvl w:ilvl="0" w:tplc="CD389656">
      <w:start w:val="1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F105B"/>
    <w:multiLevelType w:val="hybridMultilevel"/>
    <w:tmpl w:val="4AAAE0E4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7411B"/>
    <w:multiLevelType w:val="hybridMultilevel"/>
    <w:tmpl w:val="F232EE08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5D38DB"/>
    <w:multiLevelType w:val="hybridMultilevel"/>
    <w:tmpl w:val="C3229532"/>
    <w:lvl w:ilvl="0" w:tplc="CD389656">
      <w:start w:val="1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622DA9"/>
    <w:multiLevelType w:val="hybridMultilevel"/>
    <w:tmpl w:val="CD70DBDA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946CD"/>
    <w:multiLevelType w:val="hybridMultilevel"/>
    <w:tmpl w:val="A68CDAEC"/>
    <w:lvl w:ilvl="0" w:tplc="918E6FCE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C1176"/>
    <w:multiLevelType w:val="hybridMultilevel"/>
    <w:tmpl w:val="1256EC7E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8"/>
  </w:num>
  <w:num w:numId="7">
    <w:abstractNumId w:val="1"/>
  </w:num>
  <w:num w:numId="8">
    <w:abstractNumId w:val="35"/>
  </w:num>
  <w:num w:numId="9">
    <w:abstractNumId w:val="27"/>
  </w:num>
  <w:num w:numId="10">
    <w:abstractNumId w:val="6"/>
  </w:num>
  <w:num w:numId="11">
    <w:abstractNumId w:val="13"/>
  </w:num>
  <w:num w:numId="12">
    <w:abstractNumId w:val="23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</w:num>
  <w:num w:numId="15">
    <w:abstractNumId w:val="30"/>
  </w:num>
  <w:num w:numId="16">
    <w:abstractNumId w:val="38"/>
  </w:num>
  <w:num w:numId="17">
    <w:abstractNumId w:val="14"/>
  </w:num>
  <w:num w:numId="18">
    <w:abstractNumId w:val="33"/>
  </w:num>
  <w:num w:numId="19">
    <w:abstractNumId w:val="41"/>
  </w:num>
  <w:num w:numId="20">
    <w:abstractNumId w:val="37"/>
  </w:num>
  <w:num w:numId="21">
    <w:abstractNumId w:val="3"/>
  </w:num>
  <w:num w:numId="22">
    <w:abstractNumId w:val="22"/>
  </w:num>
  <w:num w:numId="23">
    <w:abstractNumId w:val="5"/>
  </w:num>
  <w:num w:numId="24">
    <w:abstractNumId w:val="17"/>
  </w:num>
  <w:num w:numId="25">
    <w:abstractNumId w:val="44"/>
  </w:num>
  <w:num w:numId="26">
    <w:abstractNumId w:val="10"/>
  </w:num>
  <w:num w:numId="27">
    <w:abstractNumId w:val="29"/>
  </w:num>
  <w:num w:numId="28">
    <w:abstractNumId w:val="25"/>
  </w:num>
  <w:num w:numId="29">
    <w:abstractNumId w:val="28"/>
  </w:num>
  <w:num w:numId="30">
    <w:abstractNumId w:val="34"/>
  </w:num>
  <w:num w:numId="31">
    <w:abstractNumId w:val="9"/>
  </w:num>
  <w:num w:numId="32">
    <w:abstractNumId w:val="8"/>
  </w:num>
  <w:num w:numId="33">
    <w:abstractNumId w:val="36"/>
  </w:num>
  <w:num w:numId="34">
    <w:abstractNumId w:val="31"/>
  </w:num>
  <w:num w:numId="35">
    <w:abstractNumId w:val="40"/>
  </w:num>
  <w:num w:numId="36">
    <w:abstractNumId w:val="11"/>
  </w:num>
  <w:num w:numId="37">
    <w:abstractNumId w:val="43"/>
  </w:num>
  <w:num w:numId="38">
    <w:abstractNumId w:val="26"/>
  </w:num>
  <w:num w:numId="39">
    <w:abstractNumId w:val="42"/>
  </w:num>
  <w:num w:numId="40">
    <w:abstractNumId w:val="24"/>
  </w:num>
  <w:num w:numId="41">
    <w:abstractNumId w:val="32"/>
  </w:num>
  <w:num w:numId="42">
    <w:abstractNumId w:val="47"/>
  </w:num>
  <w:num w:numId="43">
    <w:abstractNumId w:val="19"/>
  </w:num>
  <w:num w:numId="44">
    <w:abstractNumId w:val="0"/>
  </w:num>
  <w:num w:numId="45">
    <w:abstractNumId w:val="45"/>
  </w:num>
  <w:num w:numId="46">
    <w:abstractNumId w:val="39"/>
  </w:num>
  <w:num w:numId="47">
    <w:abstractNumId w:val="7"/>
  </w:num>
  <w:num w:numId="48">
    <w:abstractNumId w:val="12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97"/>
    <w:rsid w:val="000053A8"/>
    <w:rsid w:val="00007ECA"/>
    <w:rsid w:val="000737B8"/>
    <w:rsid w:val="000B0DD6"/>
    <w:rsid w:val="000B78D5"/>
    <w:rsid w:val="001104B2"/>
    <w:rsid w:val="0011526A"/>
    <w:rsid w:val="00173426"/>
    <w:rsid w:val="001D0BCA"/>
    <w:rsid w:val="002413B7"/>
    <w:rsid w:val="00264BE6"/>
    <w:rsid w:val="00303038"/>
    <w:rsid w:val="00311D42"/>
    <w:rsid w:val="00332048"/>
    <w:rsid w:val="00355D64"/>
    <w:rsid w:val="00360694"/>
    <w:rsid w:val="004009EF"/>
    <w:rsid w:val="00421E5B"/>
    <w:rsid w:val="004706EC"/>
    <w:rsid w:val="004C78B6"/>
    <w:rsid w:val="004F6DC3"/>
    <w:rsid w:val="00522315"/>
    <w:rsid w:val="006628AD"/>
    <w:rsid w:val="00670AC5"/>
    <w:rsid w:val="00695931"/>
    <w:rsid w:val="00714273"/>
    <w:rsid w:val="00792E2F"/>
    <w:rsid w:val="007B32E8"/>
    <w:rsid w:val="007D0B95"/>
    <w:rsid w:val="007F51D8"/>
    <w:rsid w:val="007F5397"/>
    <w:rsid w:val="00813A57"/>
    <w:rsid w:val="00865E13"/>
    <w:rsid w:val="009118FD"/>
    <w:rsid w:val="00930140"/>
    <w:rsid w:val="009A0F42"/>
    <w:rsid w:val="00A14124"/>
    <w:rsid w:val="00A432FB"/>
    <w:rsid w:val="00A52906"/>
    <w:rsid w:val="00B752E8"/>
    <w:rsid w:val="00B91339"/>
    <w:rsid w:val="00BE6378"/>
    <w:rsid w:val="00C86A5A"/>
    <w:rsid w:val="00C93D3E"/>
    <w:rsid w:val="00CA4091"/>
    <w:rsid w:val="00CC2618"/>
    <w:rsid w:val="00CD21FE"/>
    <w:rsid w:val="00CE0E5C"/>
    <w:rsid w:val="00D47A4E"/>
    <w:rsid w:val="00D541AA"/>
    <w:rsid w:val="00D55001"/>
    <w:rsid w:val="00D63503"/>
    <w:rsid w:val="00D847A7"/>
    <w:rsid w:val="00E74395"/>
    <w:rsid w:val="00EC1551"/>
    <w:rsid w:val="00F13CDD"/>
    <w:rsid w:val="00FA6E28"/>
    <w:rsid w:val="00FB4172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D364B"/>
  <w15:docId w15:val="{3039DE77-6742-4FB2-9706-B9E2EB68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60"/>
      <w:jc w:val="center"/>
      <w:outlineLvl w:val="0"/>
    </w:pPr>
    <w:rPr>
      <w:rFonts w:ascii="Verdana" w:hAnsi="Verdana"/>
      <w:sz w:val="16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/>
      <w:b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Grassetto">
    <w:name w:val="Grassetto"/>
    <w:basedOn w:val="Titolo3"/>
    <w:uiPriority w:val="99"/>
    <w:pPr>
      <w:spacing w:before="0" w:after="0"/>
      <w:jc w:val="center"/>
    </w:pPr>
    <w:rPr>
      <w:rFonts w:cs="Times New Roman"/>
      <w:bCs w:val="0"/>
      <w:sz w:val="24"/>
      <w:szCs w:val="20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</w:style>
  <w:style w:type="character" w:customStyle="1" w:styleId="Titolo2Carattere">
    <w:name w:val="Titolo 2 Carattere"/>
    <w:link w:val="Titolo2"/>
    <w:rsid w:val="00FB4172"/>
    <w:rPr>
      <w:sz w:val="28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7B32E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B32E8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B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615">
          <w:marLeft w:val="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9125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Casa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</dc:creator>
  <cp:keywords/>
  <dc:description/>
  <cp:lastModifiedBy>alessandra rinaldini</cp:lastModifiedBy>
  <cp:revision>3</cp:revision>
  <dcterms:created xsi:type="dcterms:W3CDTF">2017-05-28T06:31:00Z</dcterms:created>
  <dcterms:modified xsi:type="dcterms:W3CDTF">2017-05-28T06:35:00Z</dcterms:modified>
</cp:coreProperties>
</file>