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end="-11" w:hanging="0"/>
        <w:jc w:val="end"/>
        <w:rPr>
          <w:rFonts w:ascii="Verdana" w:hAnsi="Verdana"/>
        </w:rPr>
      </w:pPr>
      <w:r>
        <w:rPr>
          <w:rFonts w:ascii="Verdana" w:hAnsi="Verdana"/>
        </w:rPr>
        <w:t>Allegato 3</w:t>
      </w:r>
      <w:bookmarkStart w:id="0" w:name="_GoBack"/>
      <w:bookmarkEnd w:id="0"/>
    </w:p>
    <w:p>
      <w:pPr>
        <w:pStyle w:val="Normal"/>
        <w:spacing w:before="0" w:after="0"/>
        <w:ind w:end="-11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ind w:end="-11" w:hanging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ind w:start="6237" w:end="-11" w:hanging="0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>
      <w:pPr>
        <w:pStyle w:val="Normal"/>
        <w:spacing w:before="0" w:after="0"/>
        <w:ind w:start="6237" w:end="-11" w:hanging="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IIS MANTEGNA - Brescia</w:t>
      </w:r>
    </w:p>
    <w:p>
      <w:pPr>
        <w:pStyle w:val="Normal"/>
        <w:spacing w:lineRule="auto" w:line="477" w:before="0" w:after="0"/>
        <w:ind w:start="6237" w:hanging="1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477" w:before="0" w:after="0"/>
        <w:ind w:start="-5" w:hanging="1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477" w:before="0" w:after="0"/>
        <w:ind w:start="-5" w:hanging="10"/>
        <w:jc w:val="both"/>
        <w:rPr>
          <w:rFonts w:ascii="Verdana" w:hAnsi="Verdana"/>
        </w:rPr>
      </w:pPr>
      <w:r>
        <w:rPr>
          <w:rFonts w:ascii="Verdana" w:hAnsi="Verdana"/>
        </w:rPr>
        <w:t>Il/la sottoscritt__ ___________________________________________nat__ il_______________________ a________________________________________ C.F:__________________________________________</w:t>
      </w:r>
    </w:p>
    <w:p>
      <w:pPr>
        <w:pStyle w:val="Normal"/>
        <w:spacing w:lineRule="auto" w:line="247" w:before="0" w:after="258"/>
        <w:ind w:start="-5" w:hanging="10"/>
        <w:jc w:val="both"/>
        <w:rPr>
          <w:rFonts w:ascii="Verdana" w:hAnsi="Verdana"/>
        </w:rPr>
      </w:pPr>
      <w:r>
        <w:rPr>
          <w:rFonts w:ascii="Verdana" w:hAnsi="Verdana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>
      <w:pPr>
        <w:pStyle w:val="Normal"/>
        <w:spacing w:before="0" w:after="247"/>
        <w:ind w:end="2" w:hanging="0"/>
        <w:jc w:val="both"/>
        <w:rPr>
          <w:rFonts w:ascii="Verdana" w:hAnsi="Verdana"/>
          <w:caps/>
        </w:rPr>
      </w:pPr>
      <w:r>
        <w:rPr>
          <w:rFonts w:ascii="Verdana" w:hAnsi="Verdana"/>
          <w:b/>
          <w:caps/>
        </w:rPr>
        <w:t>dichiara</w:t>
      </w:r>
    </w:p>
    <w:p>
      <w:pPr>
        <w:pStyle w:val="Normal"/>
        <w:spacing w:lineRule="auto" w:line="247" w:before="0" w:after="797"/>
        <w:jc w:val="both"/>
        <w:rPr>
          <w:rFonts w:ascii="Verdana" w:hAnsi="Verdana"/>
        </w:rPr>
      </w:pPr>
      <w:r>
        <w:rPr>
          <w:rFonts w:ascii="Verdana" w:hAnsi="Verdana"/>
        </w:rPr>
        <w:t xml:space="preserve">che, relativamente all’aggiornamento della graduatoria interna, </w:t>
      </w:r>
      <w:r>
        <w:rPr>
          <w:rFonts w:ascii="Verdana" w:hAnsi="Verdana"/>
          <w:b/>
        </w:rPr>
        <w:t>NULLA E’ VARIATO RISPETTO ALL’ANNO scolastico PRECEDENTE</w:t>
      </w:r>
      <w:r>
        <w:rPr>
          <w:rFonts w:ascii="Verdana" w:hAnsi="Verdana"/>
        </w:rPr>
        <w:t>, fatto salvo il punteggio derivante dal servizio effettuato nell’a.s. 2018/2019 e in particolare si confermano i dati per le esigenze di famiglia.</w:t>
      </w:r>
    </w:p>
    <w:p>
      <w:pPr>
        <w:pStyle w:val="Normal"/>
        <w:spacing w:lineRule="auto" w:line="247" w:before="0" w:after="258"/>
        <w:ind w:start="-5" w:hanging="10"/>
        <w:rPr>
          <w:rFonts w:ascii="Verdana" w:hAnsi="Verdana"/>
        </w:rPr>
      </w:pPr>
      <w:r>
        <w:rPr>
          <w:rFonts w:ascii="Verdana" w:hAnsi="Verdana"/>
        </w:rPr>
        <w:t>_________________</w:t>
      </w:r>
    </w:p>
    <w:p>
      <w:pPr>
        <w:pStyle w:val="Normal"/>
        <w:spacing w:before="0" w:after="247"/>
        <w:ind w:start="4191" w:hanging="0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</w:p>
    <w:p>
      <w:pPr>
        <w:pStyle w:val="Normal"/>
        <w:spacing w:before="0" w:after="0"/>
        <w:ind w:end="878" w:hanging="0"/>
        <w:jc w:val="end"/>
        <w:rPr/>
      </w:pPr>
      <w:r>
        <w:rPr>
          <w:rFonts w:ascii="Verdana" w:hAnsi="Verdana"/>
        </w:rPr>
        <w:t>______________________________</w:t>
      </w:r>
    </w:p>
    <w:sectPr>
      <w:type w:val="nextPage"/>
      <w:pgSz w:w="11906" w:h="16838"/>
      <w:pgMar w:left="1133" w:right="1134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star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LibreOffice/6.3.5.2$MacOSX_X86_64 LibreOffice_project/dd0751754f11728f69b42ee2af66670068624673</Application>
  <Pages>1</Pages>
  <Words>100</Words>
  <Characters>759</Characters>
  <CharactersWithSpaces>849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2020-04-22T15:33:00Z</dcterms:created>
  <dc:creator>Dirigente</dc:creator>
  <dc:description/>
  <dc:language>it-IT</dc:language>
  <cp:lastModifiedBy>Dorina Galasso</cp:lastModifiedBy>
  <dcterms:modified xsi:type="dcterms:W3CDTF">2020-04-22T18:15:00Z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