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1307"/>
        <w:gridCol w:w="7815"/>
        <w:gridCol w:w="1310"/>
      </w:tblGrid>
      <w:tr>
        <w:trPr>
          <w:trHeight w:hRule="atLeast" w:val="1411"/>
          <w:cantSplit w:val="false"/>
        </w:trPr>
        <w:tc>
          <w:tcPr>
            <w:tcW w:type="dxa" w:w="130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723900" cy="81915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81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7"/>
              <w:rPr>
                <w:rFonts w:ascii="Arial" w:cs="Arial" w:hAnsi="Arial"/>
                <w:b/>
                <w:bCs/>
                <w:sz w:val="21"/>
                <w:szCs w:val="21"/>
              </w:rPr>
            </w:pPr>
            <w:r>
              <w:rPr>
                <w:rFonts w:ascii="Arial" w:cs="Arial" w:hAnsi="Arial"/>
                <w:b/>
                <w:bCs/>
                <w:sz w:val="21"/>
                <w:szCs w:val="21"/>
              </w:rPr>
            </w:r>
          </w:p>
          <w:p>
            <w:pPr>
              <w:pStyle w:val="style27"/>
              <w:rPr>
                <w:rFonts w:ascii="Arial" w:cs="Arial" w:hAnsi="Arial"/>
                <w:b/>
                <w:bCs/>
                <w:sz w:val="21"/>
                <w:szCs w:val="21"/>
              </w:rPr>
            </w:pPr>
            <w:r>
              <w:rPr>
                <w:rFonts w:ascii="Arial" w:cs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>
            <w:pPr>
              <w:pStyle w:val="style27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SEDE LEGALE VIA FURA, 96 C.F. 98092990179 - 25125 BRESCIA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  <w:lang w:val="en-GB"/>
              </w:rPr>
            </w:pPr>
            <w:r>
              <w:rPr>
                <w:rFonts w:ascii="Arial" w:cs="Arial" w:hAnsi="Arial"/>
                <w:sz w:val="21"/>
                <w:szCs w:val="21"/>
                <w:lang w:val="en-GB"/>
              </w:rPr>
              <w:t>TEL. 030.3533151 – 030.3534893   FAX 030.3546123</w:t>
            </w:r>
          </w:p>
          <w:p>
            <w:pPr>
              <w:pStyle w:val="style27"/>
              <w:spacing w:after="160" w:before="0"/>
              <w:contextualSpacing w:val="false"/>
              <w:jc w:val="center"/>
              <w:rPr>
                <w:rStyle w:val="style17"/>
                <w:rFonts w:ascii="Arial" w:cs="Arial" w:hAnsi="Arial"/>
                <w:sz w:val="21"/>
                <w:szCs w:val="21"/>
                <w:lang w:val="en-GB"/>
              </w:rPr>
            </w:pPr>
            <w:hyperlink r:id="rId3">
              <w:r>
                <w:rPr>
                  <w:rStyle w:val="style17"/>
                  <w:rFonts w:ascii="Arial" w:cs="Arial" w:hAnsi="Arial"/>
                  <w:sz w:val="21"/>
                  <w:szCs w:val="21"/>
                  <w:lang w:val="en-GB"/>
                </w:rPr>
                <w:t>BSIS031005@istruzione.it</w:t>
              </w:r>
            </w:hyperlink>
            <w:r>
              <w:rPr>
                <w:rFonts w:ascii="Arial" w:cs="Arial" w:hAnsi="Arial"/>
                <w:sz w:val="21"/>
                <w:szCs w:val="21"/>
                <w:lang w:val="en-GB"/>
              </w:rPr>
              <w:t xml:space="preserve"> </w:t>
            </w:r>
            <w:hyperlink r:id="rId4">
              <w:r>
                <w:rPr>
                  <w:rStyle w:val="style17"/>
                  <w:rFonts w:ascii="Arial" w:cs="Arial" w:hAnsi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type="dxa" w:w="131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7"/>
              <w:spacing w:after="160" w:before="0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704215" cy="83820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3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style3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style3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style3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style0"/>
        <w:spacing w:after="0" w:before="120"/>
        <w:contextualSpacing w:val="false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</w:r>
    </w:p>
    <w:p>
      <w:pPr>
        <w:pStyle w:val="style0"/>
        <w:rPr/>
      </w:pPr>
      <w:r>
        <w:rPr/>
      </w:r>
    </w:p>
    <w:p>
      <w:pPr>
        <w:pStyle w:val="style23"/>
        <w:jc w:val="both"/>
        <w:rPr>
          <w:sz w:val="40"/>
        </w:rPr>
      </w:pPr>
      <w:r>
        <w:rPr>
          <w:sz w:val="40"/>
        </w:rPr>
        <w:t xml:space="preserve">Il/la sottoscritto/a …........................................... genitore/tutore dell’alunno/a  autorizza il proprio figlio/a …............................ iscritto alla classe…………….. di questo Istituto, a partecipare al viaggio d’Istruzione a Palermo </w:t>
      </w:r>
      <w:r>
        <w:rPr>
          <w:sz w:val="40"/>
        </w:rPr>
        <w:t>dal 6 marzo al 9 marzo 2018.</w:t>
      </w:r>
    </w:p>
    <w:p>
      <w:pPr>
        <w:pStyle w:val="style23"/>
        <w:jc w:val="both"/>
        <w:rPr>
          <w:sz w:val="40"/>
        </w:rPr>
      </w:pPr>
      <w:r>
        <w:rPr>
          <w:sz w:val="40"/>
        </w:rPr>
        <w:t xml:space="preserve">Il/la sottoscritto/a allega al presente modulo di autorizzazione, </w:t>
      </w:r>
      <w:bookmarkStart w:id="0" w:name="__DdeLink__120_1646134853"/>
      <w:bookmarkEnd w:id="0"/>
      <w:r>
        <w:rPr>
          <w:sz w:val="40"/>
        </w:rPr>
        <w:t xml:space="preserve">a titolo di caparra, </w:t>
      </w:r>
      <w:r>
        <w:rPr>
          <w:sz w:val="40"/>
        </w:rPr>
        <w:t xml:space="preserve">la </w:t>
      </w:r>
      <w:r>
        <w:rPr>
          <w:sz w:val="40"/>
        </w:rPr>
        <w:t>ricevuta di pagamento tramite bollettino postale intestato all'Istituto di euro 150,</w:t>
      </w:r>
      <w:r>
        <w:rPr>
          <w:sz w:val="40"/>
        </w:rPr>
        <w:t>00.</w:t>
      </w:r>
    </w:p>
    <w:p>
      <w:pPr>
        <w:pStyle w:val="style23"/>
        <w:rPr/>
      </w:pPr>
      <w:r>
        <w:rPr/>
        <w:t> </w:t>
      </w:r>
    </w:p>
    <w:p>
      <w:pPr>
        <w:pStyle w:val="style23"/>
        <w:rPr/>
      </w:pPr>
      <w:r>
        <w:rPr/>
        <w:t> </w:t>
      </w:r>
    </w:p>
    <w:p>
      <w:pPr>
        <w:pStyle w:val="style23"/>
        <w:rPr/>
      </w:pPr>
      <w:r>
        <w:rPr/>
        <w:t> </w:t>
      </w:r>
    </w:p>
    <w:p>
      <w:pPr>
        <w:pStyle w:val="style23"/>
        <w:rPr>
          <w:rFonts w:ascii="Arial" w:hAnsi="Arial"/>
          <w:sz w:val="23"/>
        </w:rPr>
      </w:pPr>
      <w:r>
        <w:rPr/>
        <w:t>…………………………</w:t>
      </w:r>
      <w:r>
        <w:rPr>
          <w:rFonts w:ascii="Arial" w:hAnsi="Arial"/>
          <w:sz w:val="23"/>
        </w:rPr>
        <w:t xml:space="preserve">, data……………………………. </w:t>
      </w:r>
    </w:p>
    <w:p>
      <w:pPr>
        <w:pStyle w:val="style23"/>
        <w:spacing w:after="120" w:before="120"/>
        <w:contextualSpacing w:val="false"/>
        <w:jc w:val="center"/>
        <w:rPr/>
      </w:pPr>
      <w:r>
        <w:rPr/>
        <w:t> </w:t>
      </w:r>
    </w:p>
    <w:p>
      <w:pPr>
        <w:pStyle w:val="style23"/>
        <w:spacing w:after="120" w:before="120"/>
        <w:contextualSpacing w:val="false"/>
        <w:jc w:val="center"/>
        <w:rPr/>
      </w:pPr>
      <w:r>
        <w:rPr/>
        <w:t> </w:t>
      </w:r>
    </w:p>
    <w:p>
      <w:pPr>
        <w:pStyle w:val="style23"/>
        <w:spacing w:after="120" w:before="120"/>
        <w:contextualSpacing w:val="false"/>
        <w:jc w:val="center"/>
        <w:rPr/>
      </w:pPr>
      <w:r>
        <w:rPr/>
        <w:t> </w:t>
      </w:r>
    </w:p>
    <w:p>
      <w:pPr>
        <w:pStyle w:val="style23"/>
        <w:spacing w:after="120" w:before="120"/>
        <w:contextualSpacing w:val="false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FIRMA</w:t>
      </w:r>
    </w:p>
    <w:p>
      <w:pPr>
        <w:pStyle w:val="style23"/>
        <w:spacing w:after="120" w:before="120"/>
        <w:contextualSpacing w:val="false"/>
        <w:jc w:val="center"/>
        <w:rPr/>
      </w:pPr>
      <w:r>
        <w:rPr/>
        <w:t> </w:t>
      </w:r>
    </w:p>
    <w:p>
      <w:pPr>
        <w:pStyle w:val="style23"/>
        <w:spacing w:after="120" w:before="120"/>
        <w:contextualSpacing w:val="false"/>
        <w:jc w:val="center"/>
        <w:rPr>
          <w:rFonts w:ascii="Arial" w:hAnsi="Arial"/>
          <w:sz w:val="23"/>
        </w:rPr>
      </w:pPr>
      <w:r>
        <w:rPr/>
        <w:t>………………………………………………………</w:t>
      </w:r>
      <w:bookmarkStart w:id="1" w:name="_GoBack"/>
      <w:bookmarkEnd w:id="1"/>
      <w:r>
        <w:rPr>
          <w:rFonts w:ascii="Arial" w:hAnsi="Arial"/>
          <w:sz w:val="23"/>
        </w:rPr>
        <w:t>.</w:t>
      </w:r>
    </w:p>
    <w:p>
      <w:pPr>
        <w:pStyle w:val="style23"/>
        <w:spacing w:after="120" w:before="0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footerReference r:id="rId6" w:type="default"/>
      <w:type w:val="nextPage"/>
      <w:pgSz w:h="16838" w:w="11906"/>
      <w:pgMar w:bottom="851" w:footer="709" w:gutter="0" w:header="0" w:left="851" w:right="851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Monotype Corsiv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160" w:before="0"/>
      <w:contextualSpacing w:val="fals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cs="Times New Roman"/>
      <w:sz w:val="2"/>
    </w:rPr>
  </w:style>
  <w:style w:styleId="style17" w:type="character">
    <w:name w:val="Collegamento Internet"/>
    <w:basedOn w:val="style15"/>
    <w:next w:val="style17"/>
    <w:rPr>
      <w:rFonts w:cs="Times New Roman"/>
      <w:color w:val="1B4CA2"/>
      <w:u w:val="none"/>
      <w:effect w:val="none"/>
      <w:lang w:bidi="zxx-" w:eastAsia="zxx-" w:val="zxx-"/>
    </w:rPr>
  </w:style>
  <w:style w:styleId="style18" w:type="character">
    <w:name w:val="Piè di pagina Carattere"/>
    <w:basedOn w:val="style15"/>
    <w:next w:val="style18"/>
    <w:rPr>
      <w:rFonts w:cs="Times New Roman"/>
      <w:sz w:val="24"/>
    </w:rPr>
  </w:style>
  <w:style w:styleId="style19" w:type="character">
    <w:name w:val="page number"/>
    <w:basedOn w:val="style15"/>
    <w:next w:val="style19"/>
    <w:rPr>
      <w:rFonts w:cs="Times New Roman"/>
    </w:rPr>
  </w:style>
  <w:style w:styleId="style20" w:type="character">
    <w:name w:val="Intestazione Carattere"/>
    <w:basedOn w:val="style15"/>
    <w:next w:val="style20"/>
    <w:rPr>
      <w:rFonts w:cs="Times New Roman"/>
      <w:sz w:val="24"/>
    </w:rPr>
  </w:style>
  <w:style w:styleId="style21" w:type="character">
    <w:name w:val="ListLabel 1"/>
    <w:next w:val="style21"/>
    <w:rPr>
      <w:rFonts w:cs="Times New Roman"/>
    </w:rPr>
  </w:style>
  <w:style w:styleId="style22" w:type="paragraph">
    <w:name w:val="Intestazione"/>
    <w:basedOn w:val="style0"/>
    <w:next w:val="style23"/>
    <w:pPr>
      <w:keepNext/>
      <w:tabs>
        <w:tab w:leader="none" w:pos="4819" w:val="center"/>
        <w:tab w:leader="none" w:pos="9638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el testo"/>
    <w:basedOn w:val="style0"/>
    <w:next w:val="style23"/>
    <w:pPr>
      <w:spacing w:after="120" w:before="0"/>
      <w:contextualSpacing w:val="false"/>
    </w:pPr>
    <w:rPr/>
  </w:style>
  <w:style w:styleId="style24" w:type="paragraph">
    <w:name w:val="Elenco"/>
    <w:basedOn w:val="style23"/>
    <w:next w:val="style24"/>
    <w:pPr/>
    <w:rPr>
      <w:rFonts w:cs="Mangal"/>
    </w:rPr>
  </w:style>
  <w:style w:styleId="style25" w:type="paragraph">
    <w:name w:val="Didascali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ice"/>
    <w:basedOn w:val="style0"/>
    <w:next w:val="style26"/>
    <w:pPr>
      <w:suppressLineNumbers/>
    </w:pPr>
    <w:rPr>
      <w:rFonts w:cs="Mangal"/>
    </w:rPr>
  </w:style>
  <w:style w:styleId="style27" w:type="paragraph">
    <w:name w:val="caption"/>
    <w:basedOn w:val="style0"/>
    <w:next w:val="style27"/>
    <w:pPr>
      <w:jc w:val="center"/>
    </w:pPr>
    <w:rPr>
      <w:rFonts w:ascii="Monotype Corsiva" w:hAnsi="Monotype Corsiva"/>
      <w:szCs w:val="20"/>
    </w:rPr>
  </w:style>
  <w:style w:styleId="style28" w:type="paragraph">
    <w:name w:val="Balloon Text"/>
    <w:basedOn w:val="style0"/>
    <w:next w:val="style28"/>
    <w:pPr/>
    <w:rPr>
      <w:sz w:val="2"/>
      <w:szCs w:val="20"/>
    </w:rPr>
  </w:style>
  <w:style w:styleId="style29" w:type="paragraph">
    <w:name w:val="Piè di pagina"/>
    <w:basedOn w:val="style0"/>
    <w:next w:val="style29"/>
    <w:pPr>
      <w:tabs>
        <w:tab w:leader="none" w:pos="4819" w:val="center"/>
        <w:tab w:leader="none" w:pos="9638" w:val="right"/>
      </w:tabs>
    </w:pPr>
    <w:rPr/>
  </w:style>
  <w:style w:styleId="style30" w:type="paragraph">
    <w:name w:val="Default"/>
    <w:next w:val="style30"/>
    <w:pPr>
      <w:widowControl/>
      <w:suppressAutoHyphens w:val="true"/>
      <w:spacing w:after="160" w:before="0" w:line="252" w:lineRule="auto"/>
      <w:contextualSpacing w:val="false"/>
    </w:pPr>
    <w:rPr>
      <w:rFonts w:ascii="Arial" w:cs="Arial" w:eastAsia="Times New Roman" w:hAnsi="Arial"/>
      <w:color w:val="000000"/>
      <w:sz w:val="24"/>
      <w:szCs w:val="24"/>
      <w:lang w:bidi="ar-SA" w:eastAsia="it-IT" w:val="it-IT"/>
    </w:rPr>
  </w:style>
  <w:style w:styleId="style31" w:type="paragraph">
    <w:name w:val="Normal1"/>
    <w:next w:val="style31"/>
    <w:pPr>
      <w:widowControl/>
      <w:suppressAutoHyphens w:val="true"/>
      <w:spacing w:after="160" w:before="0" w:line="252" w:lineRule="auto"/>
      <w:contextualSpacing w:val="false"/>
      <w:textAlignment w:val="baseline"/>
    </w:pPr>
    <w:rPr>
      <w:rFonts w:ascii="Calibri" w:cs="Times New Roman" w:eastAsia="SimSun" w:hAnsi="Calibri"/>
      <w:color w:val="00000A"/>
      <w:sz w:val="24"/>
      <w:szCs w:val="22"/>
      <w:lang w:bidi="ar-SA" w:eastAsia="zh-CN" w:val="it-IT"/>
    </w:rPr>
  </w:style>
  <w:style w:styleId="style32" w:type="paragraph">
    <w:name w:val="Contenuto cornice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mailto:BSIS031005@istruzione.it" TargetMode="External"/><Relationship Id="rId4" Type="http://schemas.openxmlformats.org/officeDocument/2006/relationships/hyperlink" Target="http://www.istitutomantegna.gov.it/" TargetMode="External"/><Relationship Id="rId5" Type="http://schemas.openxmlformats.org/officeDocument/2006/relationships/image" Target="media/image4.wmf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2017-11-02T14:00:00Z</dcterms:created>
  <dc:creator>vicario</dc:creator>
  <cp:lastModifiedBy>Giovanni Rosa</cp:lastModifiedBy>
  <cp:lastPrinted>2015-11-03T17:37:00Z</cp:lastPrinted>
  <dcterms:modified xsi:type="dcterms:W3CDTF">2017-11-02T14:00:00Z</dcterms:modified>
  <cp:revision>2</cp:revision>
  <dc:title>Viaggi d’istruzione</dc:title>
</cp:coreProperties>
</file>